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4F" w:rsidRPr="001D054F" w:rsidRDefault="001D054F" w:rsidP="001D054F">
      <w:pPr>
        <w:spacing w:after="0" w:line="240" w:lineRule="auto"/>
        <w:rPr>
          <w:rFonts w:ascii="Times New Roman" w:hAnsi="Times New Roman" w:cs="Times New Roman"/>
          <w:sz w:val="28"/>
          <w:szCs w:val="28"/>
        </w:rPr>
      </w:pPr>
    </w:p>
    <w:p w:rsidR="001D054F" w:rsidRPr="001D054F" w:rsidRDefault="001D054F" w:rsidP="001D054F">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kk-KZ"/>
        </w:rPr>
        <w:t>«</w:t>
      </w:r>
      <w:r w:rsidR="009C703C">
        <w:rPr>
          <w:rFonts w:ascii="Times New Roman" w:hAnsi="Times New Roman" w:cs="Times New Roman"/>
          <w:sz w:val="28"/>
          <w:szCs w:val="28"/>
          <w:lang w:val="kk-KZ"/>
        </w:rPr>
        <w:t>О</w:t>
      </w:r>
      <w:proofErr w:type="spellStart"/>
      <w:r w:rsidRPr="001D054F">
        <w:rPr>
          <w:rFonts w:ascii="Times New Roman" w:hAnsi="Times New Roman" w:cs="Times New Roman"/>
          <w:sz w:val="28"/>
          <w:szCs w:val="28"/>
        </w:rPr>
        <w:t>йланту</w:t>
      </w:r>
      <w:proofErr w:type="spellEnd"/>
      <w:r w:rsidRPr="001D054F">
        <w:rPr>
          <w:rFonts w:ascii="Times New Roman" w:hAnsi="Times New Roman" w:cs="Times New Roman"/>
          <w:sz w:val="28"/>
          <w:szCs w:val="28"/>
        </w:rPr>
        <w:t xml:space="preserve"> ұстаз </w:t>
      </w:r>
      <w:proofErr w:type="spellStart"/>
      <w:r w:rsidRPr="001D054F">
        <w:rPr>
          <w:rFonts w:ascii="Times New Roman" w:hAnsi="Times New Roman" w:cs="Times New Roman"/>
          <w:sz w:val="28"/>
          <w:szCs w:val="28"/>
        </w:rPr>
        <w:t>тарапынан</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шешімге</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келу</w:t>
      </w:r>
      <w:proofErr w:type="spellEnd"/>
      <w:r w:rsidRPr="001D054F">
        <w:rPr>
          <w:rFonts w:ascii="Times New Roman" w:hAnsi="Times New Roman" w:cs="Times New Roman"/>
          <w:sz w:val="28"/>
          <w:szCs w:val="28"/>
        </w:rPr>
        <w:t xml:space="preserve"> оқушы</w:t>
      </w:r>
    </w:p>
    <w:p w:rsidR="001D054F" w:rsidRPr="001D054F" w:rsidRDefault="001D054F" w:rsidP="001D054F">
      <w:pPr>
        <w:spacing w:after="0" w:line="240" w:lineRule="auto"/>
        <w:jc w:val="right"/>
        <w:rPr>
          <w:rFonts w:ascii="Times New Roman" w:hAnsi="Times New Roman" w:cs="Times New Roman"/>
          <w:sz w:val="28"/>
          <w:szCs w:val="28"/>
          <w:lang w:val="kk-KZ"/>
        </w:rPr>
      </w:pPr>
      <w:proofErr w:type="spellStart"/>
      <w:r w:rsidRPr="001D054F">
        <w:rPr>
          <w:rFonts w:ascii="Times New Roman" w:hAnsi="Times New Roman" w:cs="Times New Roman"/>
          <w:sz w:val="28"/>
          <w:szCs w:val="28"/>
        </w:rPr>
        <w:t>тарапынан</w:t>
      </w:r>
      <w:proofErr w:type="spellEnd"/>
      <w:r w:rsidRPr="001D054F">
        <w:rPr>
          <w:rFonts w:ascii="Times New Roman" w:hAnsi="Times New Roman" w:cs="Times New Roman"/>
          <w:sz w:val="28"/>
          <w:szCs w:val="28"/>
        </w:rPr>
        <w:t xml:space="preserve"> болу </w:t>
      </w:r>
      <w:proofErr w:type="spellStart"/>
      <w:r w:rsidRPr="001D054F">
        <w:rPr>
          <w:rFonts w:ascii="Times New Roman" w:hAnsi="Times New Roman" w:cs="Times New Roman"/>
          <w:sz w:val="28"/>
          <w:szCs w:val="28"/>
        </w:rPr>
        <w:t>керек</w:t>
      </w:r>
      <w:proofErr w:type="spellEnd"/>
      <w:r w:rsidRPr="001D054F">
        <w:rPr>
          <w:rFonts w:ascii="Times New Roman" w:hAnsi="Times New Roman" w:cs="Times New Roman"/>
          <w:sz w:val="28"/>
          <w:szCs w:val="28"/>
        </w:rPr>
        <w:t>….</w:t>
      </w:r>
      <w:r>
        <w:rPr>
          <w:rFonts w:ascii="Times New Roman" w:hAnsi="Times New Roman" w:cs="Times New Roman"/>
          <w:sz w:val="28"/>
          <w:szCs w:val="28"/>
          <w:lang w:val="kk-KZ"/>
        </w:rPr>
        <w:t>»</w:t>
      </w:r>
    </w:p>
    <w:p w:rsidR="001D054F" w:rsidRPr="001D054F" w:rsidRDefault="001D054F" w:rsidP="001D054F">
      <w:pPr>
        <w:spacing w:after="0" w:line="240" w:lineRule="auto"/>
        <w:jc w:val="right"/>
        <w:rPr>
          <w:rFonts w:ascii="Times New Roman" w:hAnsi="Times New Roman" w:cs="Times New Roman"/>
          <w:sz w:val="28"/>
          <w:szCs w:val="28"/>
        </w:rPr>
      </w:pPr>
    </w:p>
    <w:p w:rsidR="001D054F" w:rsidRPr="001D054F" w:rsidRDefault="001D054F" w:rsidP="001D054F">
      <w:pPr>
        <w:spacing w:after="0" w:line="240" w:lineRule="auto"/>
        <w:rPr>
          <w:rFonts w:ascii="Times New Roman" w:hAnsi="Times New Roman" w:cs="Times New Roman"/>
          <w:sz w:val="28"/>
          <w:szCs w:val="28"/>
        </w:rPr>
      </w:pPr>
      <w:r w:rsidRPr="001D054F">
        <w:rPr>
          <w:rFonts w:ascii="Times New Roman" w:hAnsi="Times New Roman" w:cs="Times New Roman"/>
          <w:sz w:val="28"/>
          <w:szCs w:val="28"/>
        </w:rPr>
        <w:t> </w:t>
      </w:r>
    </w:p>
    <w:p w:rsidR="007F234F" w:rsidRDefault="001D054F" w:rsidP="007F234F">
      <w:pPr>
        <w:spacing w:after="0" w:line="240" w:lineRule="auto"/>
        <w:ind w:firstLine="708"/>
        <w:rPr>
          <w:rFonts w:ascii="Times New Roman" w:hAnsi="Times New Roman" w:cs="Times New Roman"/>
          <w:sz w:val="28"/>
          <w:szCs w:val="28"/>
          <w:lang w:val="kk-KZ"/>
        </w:rPr>
      </w:pPr>
      <w:r w:rsidRPr="001D054F">
        <w:rPr>
          <w:rFonts w:ascii="Times New Roman" w:hAnsi="Times New Roman" w:cs="Times New Roman"/>
          <w:sz w:val="28"/>
          <w:szCs w:val="28"/>
          <w:lang w:val="kk-KZ"/>
        </w:rPr>
        <w:t xml:space="preserve">Жаңа заман талабы білікті азамат, білімі жоғары, шет мемлекеттердің білім стандартына бәсеке бола алатын маман даярлап шығаруды талап етуде, сондықтан елімізде шет тілін меңгеру </w:t>
      </w:r>
      <w:r w:rsidR="007F234F">
        <w:rPr>
          <w:rFonts w:ascii="Times New Roman" w:hAnsi="Times New Roman" w:cs="Times New Roman"/>
          <w:sz w:val="28"/>
          <w:szCs w:val="28"/>
          <w:lang w:val="kk-KZ"/>
        </w:rPr>
        <w:t>жоғары деңгейде қарқындап отыр.</w:t>
      </w:r>
    </w:p>
    <w:p w:rsidR="001D054F" w:rsidRPr="00305495" w:rsidRDefault="001D054F" w:rsidP="007F234F">
      <w:pPr>
        <w:spacing w:after="0" w:line="240" w:lineRule="auto"/>
        <w:ind w:firstLine="708"/>
        <w:rPr>
          <w:rFonts w:ascii="Times New Roman" w:hAnsi="Times New Roman" w:cs="Times New Roman"/>
          <w:sz w:val="28"/>
          <w:szCs w:val="28"/>
          <w:lang w:val="kk-KZ"/>
        </w:rPr>
      </w:pPr>
      <w:r w:rsidRPr="00A064A6">
        <w:rPr>
          <w:rFonts w:ascii="Times New Roman" w:hAnsi="Times New Roman" w:cs="Times New Roman"/>
          <w:sz w:val="28"/>
          <w:szCs w:val="28"/>
          <w:lang w:val="kk-KZ"/>
        </w:rPr>
        <w:t xml:space="preserve">Ендеше, Елбасының қолға алған алғашқы саясатының бірі  үштұғырлы тіл мәселесіне орай ағылшын тілінің даму аясы ерекше көрініс тапты. </w:t>
      </w:r>
      <w:r w:rsidRPr="00305495">
        <w:rPr>
          <w:rFonts w:ascii="Times New Roman" w:hAnsi="Times New Roman" w:cs="Times New Roman"/>
          <w:sz w:val="28"/>
          <w:szCs w:val="28"/>
          <w:lang w:val="kk-KZ"/>
        </w:rPr>
        <w:t>Әлемдік тіл ретінде бейресми түрде орныққан ағылшын</w:t>
      </w:r>
      <w:r w:rsidR="00A064A6" w:rsidRPr="00305495">
        <w:rPr>
          <w:rFonts w:ascii="Times New Roman" w:hAnsi="Times New Roman" w:cs="Times New Roman"/>
          <w:sz w:val="28"/>
          <w:szCs w:val="28"/>
          <w:lang w:val="kk-KZ"/>
        </w:rPr>
        <w:t xml:space="preserve"> тілін меңгеру еліміздің, ұлтты</w:t>
      </w:r>
      <w:r w:rsidR="00A064A6">
        <w:rPr>
          <w:rFonts w:ascii="Times New Roman" w:hAnsi="Times New Roman" w:cs="Times New Roman"/>
          <w:sz w:val="28"/>
          <w:szCs w:val="28"/>
          <w:lang w:val="kk-KZ"/>
        </w:rPr>
        <w:t>қ</w:t>
      </w:r>
      <w:r w:rsidRPr="00305495">
        <w:rPr>
          <w:rFonts w:ascii="Times New Roman" w:hAnsi="Times New Roman" w:cs="Times New Roman"/>
          <w:sz w:val="28"/>
          <w:szCs w:val="28"/>
          <w:lang w:val="kk-KZ"/>
        </w:rPr>
        <w:t xml:space="preserve"> бәсекеге қабылеттілігін шыңдай түседі.  Ағылшын тілін меңгеру – уақыт талабы. Елбасы өз сөзінде  «Ағылшын тілі –ХХІ ғасырдың тілі. Бұл тіл қазақты дүниеге танытатын, әлемдік деңгейге шығаратын тіл» – деген еді. Жаһандану дәуірінде көштен қалмай үзеңгілес келе жатқан еліміз әлеуметтік –экономикалық және мәдени жаңарулар мектептегі пән ретіндегі оқытылып отырған ағылшын тілі пәнінің өрісін кеңейтті.  Жылдан –жылға ағылшын тіліне ықыласы артқан адамдар саны  көбейе бастады, шет тілін жаппай меңгеру кезек күттірмес мәселеге айналды. Осыған  орай Елбасымыз «Жаңа әлемдегі –Жаңа Қазақстан»-атты жолдауында үштұғырлы тіл мәселесіне көп көңіл бөлген, ашып айтсақ «Қазақстандықтардың жаңа ұрпағы кем дегенде үш тілді меңгеруі керек қазақ, орыс және ағылшын тілдерінде еркін сөйлеуі шарт. Көптілділік біз үшін қалыпты жағдайға айналуы керек. Еліміз бүкіл әлемге үш тілді еркін пайдаланатын, жоғары білімді ел ретінде танылуы тиіс» -деген болатын. Демек</w:t>
      </w:r>
      <w:r w:rsidR="00A064A6">
        <w:rPr>
          <w:rFonts w:ascii="Times New Roman" w:hAnsi="Times New Roman" w:cs="Times New Roman"/>
          <w:sz w:val="28"/>
          <w:szCs w:val="28"/>
          <w:lang w:val="kk-KZ"/>
        </w:rPr>
        <w:t>,</w:t>
      </w:r>
      <w:r w:rsidRPr="00305495">
        <w:rPr>
          <w:rFonts w:ascii="Times New Roman" w:hAnsi="Times New Roman" w:cs="Times New Roman"/>
          <w:sz w:val="28"/>
          <w:szCs w:val="28"/>
          <w:lang w:val="kk-KZ"/>
        </w:rPr>
        <w:t xml:space="preserve"> тіл кез-келген танымдық іс-әрекеттердің құралы, ойлаудың формасы тілдік дамудың негізі болып саналады.</w:t>
      </w:r>
    </w:p>
    <w:p w:rsidR="001D054F" w:rsidRPr="00305495" w:rsidRDefault="001D054F" w:rsidP="00A064A6">
      <w:pPr>
        <w:spacing w:after="0" w:line="240" w:lineRule="auto"/>
        <w:ind w:firstLine="708"/>
        <w:rPr>
          <w:rFonts w:ascii="Times New Roman" w:hAnsi="Times New Roman" w:cs="Times New Roman"/>
          <w:sz w:val="28"/>
          <w:szCs w:val="28"/>
          <w:lang w:val="kk-KZ"/>
        </w:rPr>
      </w:pPr>
      <w:r w:rsidRPr="00305495">
        <w:rPr>
          <w:rFonts w:ascii="Times New Roman" w:hAnsi="Times New Roman" w:cs="Times New Roman"/>
          <w:sz w:val="28"/>
          <w:szCs w:val="28"/>
          <w:lang w:val="kk-KZ"/>
        </w:rPr>
        <w:t>Қазақ тілі – мемлекеттік тіл,</w:t>
      </w:r>
    </w:p>
    <w:p w:rsidR="001D054F" w:rsidRPr="00305495" w:rsidRDefault="001D054F" w:rsidP="00A064A6">
      <w:pPr>
        <w:spacing w:after="0" w:line="240" w:lineRule="auto"/>
        <w:ind w:firstLine="708"/>
        <w:rPr>
          <w:rFonts w:ascii="Times New Roman" w:hAnsi="Times New Roman" w:cs="Times New Roman"/>
          <w:sz w:val="28"/>
          <w:szCs w:val="28"/>
          <w:lang w:val="kk-KZ"/>
        </w:rPr>
      </w:pPr>
      <w:r w:rsidRPr="00305495">
        <w:rPr>
          <w:rFonts w:ascii="Times New Roman" w:hAnsi="Times New Roman" w:cs="Times New Roman"/>
          <w:sz w:val="28"/>
          <w:szCs w:val="28"/>
          <w:lang w:val="kk-KZ"/>
        </w:rPr>
        <w:t>Орыс тілі – ұлтаралық тіл,</w:t>
      </w:r>
    </w:p>
    <w:p w:rsidR="001D054F" w:rsidRPr="00A064A6" w:rsidRDefault="001D054F" w:rsidP="00A064A6">
      <w:pPr>
        <w:spacing w:after="0" w:line="240" w:lineRule="auto"/>
        <w:ind w:firstLine="708"/>
        <w:rPr>
          <w:rFonts w:ascii="Times New Roman" w:hAnsi="Times New Roman" w:cs="Times New Roman"/>
          <w:sz w:val="28"/>
          <w:szCs w:val="28"/>
          <w:lang w:val="kk-KZ"/>
        </w:rPr>
      </w:pPr>
      <w:r w:rsidRPr="00A064A6">
        <w:rPr>
          <w:rFonts w:ascii="Times New Roman" w:hAnsi="Times New Roman" w:cs="Times New Roman"/>
          <w:sz w:val="28"/>
          <w:szCs w:val="28"/>
          <w:lang w:val="kk-KZ"/>
        </w:rPr>
        <w:t>Ағылшын тілі- жаһандық экономикаға ойдағыдай кірігу тілі бо</w:t>
      </w:r>
      <w:r w:rsidR="00A064A6">
        <w:rPr>
          <w:rFonts w:ascii="Times New Roman" w:hAnsi="Times New Roman" w:cs="Times New Roman"/>
          <w:sz w:val="28"/>
          <w:szCs w:val="28"/>
          <w:lang w:val="kk-KZ"/>
        </w:rPr>
        <w:t>л</w:t>
      </w:r>
      <w:r w:rsidRPr="00A064A6">
        <w:rPr>
          <w:rFonts w:ascii="Times New Roman" w:hAnsi="Times New Roman" w:cs="Times New Roman"/>
          <w:sz w:val="28"/>
          <w:szCs w:val="28"/>
          <w:lang w:val="kk-KZ"/>
        </w:rPr>
        <w:t>ып танылып отыр.</w:t>
      </w:r>
    </w:p>
    <w:p w:rsidR="007F234F" w:rsidRDefault="001D054F" w:rsidP="00A064A6">
      <w:pPr>
        <w:spacing w:after="0" w:line="240" w:lineRule="auto"/>
        <w:ind w:firstLine="708"/>
        <w:rPr>
          <w:rFonts w:ascii="Times New Roman" w:hAnsi="Times New Roman" w:cs="Times New Roman"/>
          <w:sz w:val="28"/>
          <w:szCs w:val="28"/>
          <w:lang w:val="kk-KZ"/>
        </w:rPr>
      </w:pPr>
      <w:r w:rsidRPr="00A064A6">
        <w:rPr>
          <w:rFonts w:ascii="Times New Roman" w:hAnsi="Times New Roman" w:cs="Times New Roman"/>
          <w:sz w:val="28"/>
          <w:szCs w:val="28"/>
          <w:lang w:val="kk-KZ"/>
        </w:rPr>
        <w:t>Яғни</w:t>
      </w:r>
      <w:r w:rsidR="00A064A6">
        <w:rPr>
          <w:rFonts w:ascii="Times New Roman" w:hAnsi="Times New Roman" w:cs="Times New Roman"/>
          <w:sz w:val="28"/>
          <w:szCs w:val="28"/>
          <w:lang w:val="kk-KZ"/>
        </w:rPr>
        <w:t>,</w:t>
      </w:r>
      <w:r w:rsidRPr="00A064A6">
        <w:rPr>
          <w:rFonts w:ascii="Times New Roman" w:hAnsi="Times New Roman" w:cs="Times New Roman"/>
          <w:sz w:val="28"/>
          <w:szCs w:val="28"/>
          <w:lang w:val="kk-KZ"/>
        </w:rPr>
        <w:t xml:space="preserve"> мен өзімді тіл маманы ретінде үштұғырлы тіл саясатын берік ұстанған, оқушыға сапалы білім, саналы тәрб</w:t>
      </w:r>
      <w:r w:rsidR="007F234F">
        <w:rPr>
          <w:rFonts w:ascii="Times New Roman" w:hAnsi="Times New Roman" w:cs="Times New Roman"/>
          <w:sz w:val="28"/>
          <w:szCs w:val="28"/>
          <w:lang w:val="kk-KZ"/>
        </w:rPr>
        <w:t>ие беруді міндетім деп білемін.</w:t>
      </w:r>
    </w:p>
    <w:p w:rsidR="001D054F" w:rsidRPr="00305495" w:rsidRDefault="001D054F" w:rsidP="00A064A6">
      <w:pPr>
        <w:spacing w:after="0" w:line="240" w:lineRule="auto"/>
        <w:ind w:firstLine="708"/>
        <w:rPr>
          <w:rFonts w:ascii="Times New Roman" w:hAnsi="Times New Roman" w:cs="Times New Roman"/>
          <w:sz w:val="28"/>
          <w:szCs w:val="28"/>
          <w:lang w:val="kk-KZ"/>
        </w:rPr>
      </w:pPr>
      <w:r w:rsidRPr="00A064A6">
        <w:rPr>
          <w:rFonts w:ascii="Times New Roman" w:hAnsi="Times New Roman" w:cs="Times New Roman"/>
          <w:sz w:val="28"/>
          <w:szCs w:val="28"/>
          <w:lang w:val="kk-KZ"/>
        </w:rPr>
        <w:t>Кез-келген елдің тілін үйренуде алғашқы қадам қызық және оңай болып көрінеді, өйткені тілдің құрлысы бірінші дыбыстық  жүйеден құрылады бірақ, сол дыбыстық жүйені игеру дұрыс сөйлеудің алғы</w:t>
      </w:r>
      <w:r w:rsidR="00A064A6">
        <w:rPr>
          <w:rFonts w:ascii="Times New Roman" w:hAnsi="Times New Roman" w:cs="Times New Roman"/>
          <w:sz w:val="28"/>
          <w:szCs w:val="28"/>
          <w:lang w:val="kk-KZ"/>
        </w:rPr>
        <w:t xml:space="preserve"> </w:t>
      </w:r>
      <w:r w:rsidRPr="00A064A6">
        <w:rPr>
          <w:rFonts w:ascii="Times New Roman" w:hAnsi="Times New Roman" w:cs="Times New Roman"/>
          <w:sz w:val="28"/>
          <w:szCs w:val="28"/>
          <w:lang w:val="kk-KZ"/>
        </w:rPr>
        <w:t xml:space="preserve">шарты болып табылады. </w:t>
      </w:r>
      <w:r w:rsidRPr="00305495">
        <w:rPr>
          <w:rFonts w:ascii="Times New Roman" w:hAnsi="Times New Roman" w:cs="Times New Roman"/>
          <w:sz w:val="28"/>
          <w:szCs w:val="28"/>
          <w:lang w:val="kk-KZ"/>
        </w:rPr>
        <w:t>Әр пәннің өз қиындығы бар, ағылшын тілінің оқылуы мен жазылуы екі түрлі болғандықтан фонетикалық аспектіліерге тоқталмай өту мүмкін емес. Жалпы ағылшын тілін оқытудың мақсаты шет тілін іс жүзінде меңгеру</w:t>
      </w:r>
      <w:r w:rsidR="00A064A6">
        <w:rPr>
          <w:rFonts w:ascii="Times New Roman" w:hAnsi="Times New Roman" w:cs="Times New Roman"/>
          <w:sz w:val="28"/>
          <w:szCs w:val="28"/>
          <w:lang w:val="kk-KZ"/>
        </w:rPr>
        <w:t>,</w:t>
      </w:r>
      <w:r w:rsidRPr="00305495">
        <w:rPr>
          <w:rFonts w:ascii="Times New Roman" w:hAnsi="Times New Roman" w:cs="Times New Roman"/>
          <w:sz w:val="28"/>
          <w:szCs w:val="28"/>
          <w:lang w:val="kk-KZ"/>
        </w:rPr>
        <w:t xml:space="preserve"> оны тіларалық қатынас ретінде пайдалану. Білімділік мақсаты – шет тілінде сөйлеуге үйрету, байланыста бола алу, ортақ тіл табысып, түсіну арқылы қарым қатынасты  нығайтуға ұмтылу болып табылады. Ал тәрбиелік мақсатына келетін болсақ – өзге елдің мәдениетімен танысу арқылы өз пікірі қалыптасып ой –өрісі дамиды.</w:t>
      </w:r>
    </w:p>
    <w:p w:rsidR="001D054F" w:rsidRPr="00305495" w:rsidRDefault="001D054F" w:rsidP="00A064A6">
      <w:pPr>
        <w:spacing w:after="0" w:line="240" w:lineRule="auto"/>
        <w:ind w:firstLine="708"/>
        <w:rPr>
          <w:rFonts w:ascii="Times New Roman" w:hAnsi="Times New Roman" w:cs="Times New Roman"/>
          <w:sz w:val="28"/>
          <w:szCs w:val="28"/>
          <w:lang w:val="kk-KZ"/>
        </w:rPr>
      </w:pPr>
      <w:r w:rsidRPr="00A064A6">
        <w:rPr>
          <w:rFonts w:ascii="Times New Roman" w:hAnsi="Times New Roman" w:cs="Times New Roman"/>
          <w:sz w:val="28"/>
          <w:szCs w:val="28"/>
          <w:lang w:val="kk-KZ"/>
        </w:rPr>
        <w:lastRenderedPageBreak/>
        <w:t xml:space="preserve">Баланың білім алуға деген құштарлығын ояту үшін қазіргі заманда мұғалім көп ізденіп, сабақтың тиімді өтуіне жұмыс жасауы қажет. </w:t>
      </w:r>
      <w:r w:rsidRPr="00305495">
        <w:rPr>
          <w:rFonts w:ascii="Times New Roman" w:hAnsi="Times New Roman" w:cs="Times New Roman"/>
          <w:sz w:val="28"/>
          <w:szCs w:val="28"/>
          <w:lang w:val="kk-KZ"/>
        </w:rPr>
        <w:t>Білім сапасы оқушының сабаққа деген қызығушылығы мен ынтасына байланысты. Жаңа білім алу үрдісі оқытушы мен оқушыға шығармашылықпен жұмыс жасауға итермелейді. Сабақ үстінде оқушы тарапынан әртүрлі сұрақтар туындауы мүмкін, осы жерде мұғалім қажетті бағдар беріп жіберуі тиіс. Бағдарламаның 7 модульінің мән</w:t>
      </w:r>
      <w:r w:rsidR="005167CA">
        <w:rPr>
          <w:rFonts w:ascii="Times New Roman" w:hAnsi="Times New Roman" w:cs="Times New Roman"/>
          <w:sz w:val="28"/>
          <w:szCs w:val="28"/>
          <w:lang w:val="kk-KZ"/>
        </w:rPr>
        <w:t xml:space="preserve"> </w:t>
      </w:r>
      <w:r w:rsidRPr="00305495">
        <w:rPr>
          <w:rFonts w:ascii="Times New Roman" w:hAnsi="Times New Roman" w:cs="Times New Roman"/>
          <w:sz w:val="28"/>
          <w:szCs w:val="28"/>
          <w:lang w:val="kk-KZ"/>
        </w:rPr>
        <w:t>мәтіні негізінде «Сабақ беру мен оқытудағы жаңа тәсілдерді қолдануда «диалогтік оқыту» тәсілін әдістемелік тақырыбым ретінде басшылыққа алдым. Себебі, шетел тілін оқытудың басты мақсаты – оқытушыларға шетел тілінде қарым-қатынас жасауды базалық деңгейде игерту.</w:t>
      </w:r>
    </w:p>
    <w:p w:rsidR="001D054F" w:rsidRPr="00305495" w:rsidRDefault="001D054F" w:rsidP="00A064A6">
      <w:pPr>
        <w:spacing w:after="0" w:line="240" w:lineRule="auto"/>
        <w:ind w:firstLine="708"/>
        <w:rPr>
          <w:rFonts w:ascii="Times New Roman" w:hAnsi="Times New Roman" w:cs="Times New Roman"/>
          <w:sz w:val="28"/>
          <w:szCs w:val="28"/>
          <w:lang w:val="kk-KZ"/>
        </w:rPr>
      </w:pPr>
      <w:r w:rsidRPr="00A064A6">
        <w:rPr>
          <w:rFonts w:ascii="Times New Roman" w:hAnsi="Times New Roman" w:cs="Times New Roman"/>
          <w:sz w:val="28"/>
          <w:szCs w:val="28"/>
          <w:lang w:val="kk-KZ"/>
        </w:rPr>
        <w:t xml:space="preserve">Оқушылар диалог әдісін қолдана отырып талқылау, білімді бірлесіп құру, түсіну мен дағдыларды қалыптастыру арқылы білім алады. </w:t>
      </w:r>
      <w:r w:rsidRPr="00305495">
        <w:rPr>
          <w:rFonts w:ascii="Times New Roman" w:hAnsi="Times New Roman" w:cs="Times New Roman"/>
          <w:sz w:val="28"/>
          <w:szCs w:val="28"/>
          <w:lang w:val="kk-KZ"/>
        </w:rPr>
        <w:t>Оқушылар сұрақтар қою арқылы, тақырып бойынша өз ойларын айтуға мүмкіндік алады. Өзара талқылау арқылы түрлі ойлар болады, сұхбаттасу арқылы өз ойларын дәлелдеуге тырысады. Диалогтік тәсіл оқушылардың ашылуына, ойын жеткізуіне, сөздік қорының молаюына көмектеседі.</w:t>
      </w:r>
    </w:p>
    <w:p w:rsidR="001D054F" w:rsidRPr="00305495" w:rsidRDefault="001D054F" w:rsidP="00A064A6">
      <w:pPr>
        <w:spacing w:after="0" w:line="240" w:lineRule="auto"/>
        <w:ind w:firstLine="708"/>
        <w:rPr>
          <w:rFonts w:ascii="Times New Roman" w:hAnsi="Times New Roman" w:cs="Times New Roman"/>
          <w:sz w:val="28"/>
          <w:szCs w:val="28"/>
          <w:lang w:val="kk-KZ"/>
        </w:rPr>
      </w:pPr>
      <w:r w:rsidRPr="00305495">
        <w:rPr>
          <w:rFonts w:ascii="Times New Roman" w:hAnsi="Times New Roman" w:cs="Times New Roman"/>
          <w:sz w:val="28"/>
          <w:szCs w:val="28"/>
          <w:lang w:val="kk-KZ"/>
        </w:rPr>
        <w:t>Ғылыми зерттеу нәтижелері сабақта диалогтің маңызды рөл атқаратынын көрсетті. Мерсер мен Литлтон (2007) өз еңбектерінде диалог сабақта оқушылардың қызығушылығын арттырумен қатар олардың білім деңгейінің өсуіне ықпал ететінін атап көрсетті. Выготский кіші жастағы балаларда когнитивті даму әрекеттері әлеуметтік қарым-қатынас үдерісінде, яғни анағұрлым қабілетті оқушылармен араласу, қорашаған ортамен өзара қарым-қатынас жасау арқылы оқушыларды ересектерше ойлау әдісіне үйрету кезінде қалыптасатын оқушы ретінде суреттейді. Сонымен қатар Выготский когнитивті дамудың, оқушылар өздерінің «Жақын арадағы даму аймағында» жұмыс істесе жақсаратындығын атап көрсеткен.</w:t>
      </w:r>
    </w:p>
    <w:p w:rsidR="001D054F" w:rsidRPr="00305495" w:rsidRDefault="001D054F" w:rsidP="009C703C">
      <w:pPr>
        <w:spacing w:after="0" w:line="240" w:lineRule="auto"/>
        <w:ind w:firstLine="708"/>
        <w:rPr>
          <w:rFonts w:ascii="Times New Roman" w:hAnsi="Times New Roman" w:cs="Times New Roman"/>
          <w:sz w:val="28"/>
          <w:szCs w:val="28"/>
          <w:lang w:val="kk-KZ"/>
        </w:rPr>
      </w:pPr>
      <w:r w:rsidRPr="009C703C">
        <w:rPr>
          <w:rFonts w:ascii="Times New Roman" w:hAnsi="Times New Roman" w:cs="Times New Roman"/>
          <w:sz w:val="28"/>
          <w:szCs w:val="28"/>
          <w:lang w:val="kk-KZ"/>
        </w:rPr>
        <w:t xml:space="preserve">Диалог барысында оқушылар нәтижеге жету үшін күш жұмсайды және Мерсер (2000) сипаттағандай білімді бірлесіп алуда және «пікір алмасу» барысында тең құқылы серіктестер болып табылады. </w:t>
      </w:r>
      <w:r w:rsidRPr="00305495">
        <w:rPr>
          <w:rFonts w:ascii="Times New Roman" w:hAnsi="Times New Roman" w:cs="Times New Roman"/>
          <w:sz w:val="28"/>
          <w:szCs w:val="28"/>
          <w:lang w:val="kk-KZ"/>
        </w:rPr>
        <w:t>Пікір алмасу оқушылармен диалог құру арқылы жүзеге асады.</w:t>
      </w:r>
    </w:p>
    <w:p w:rsidR="001D054F" w:rsidRPr="00305495" w:rsidRDefault="001D054F" w:rsidP="009C703C">
      <w:pPr>
        <w:spacing w:after="0" w:line="240" w:lineRule="auto"/>
        <w:ind w:firstLine="708"/>
        <w:rPr>
          <w:rFonts w:ascii="Times New Roman" w:hAnsi="Times New Roman" w:cs="Times New Roman"/>
          <w:sz w:val="28"/>
          <w:szCs w:val="28"/>
          <w:lang w:val="kk-KZ"/>
        </w:rPr>
      </w:pPr>
      <w:r w:rsidRPr="009C703C">
        <w:rPr>
          <w:rFonts w:ascii="Times New Roman" w:hAnsi="Times New Roman" w:cs="Times New Roman"/>
          <w:sz w:val="28"/>
          <w:szCs w:val="28"/>
          <w:lang w:val="kk-KZ"/>
        </w:rPr>
        <w:t xml:space="preserve">Диалогтің өзі сабақ өту кезінде әр түрлі әдіс арқылы жүзеге асады. </w:t>
      </w:r>
      <w:r w:rsidRPr="00305495">
        <w:rPr>
          <w:rFonts w:ascii="Times New Roman" w:hAnsi="Times New Roman" w:cs="Times New Roman"/>
          <w:sz w:val="28"/>
          <w:szCs w:val="28"/>
          <w:lang w:val="kk-KZ"/>
        </w:rPr>
        <w:t>Мысалы : сұрақ — жауап, рөлдік ойын, тапсырманы орындату,  жұптық жұмыс,  диалогтік мәтінді оқу.</w:t>
      </w:r>
    </w:p>
    <w:p w:rsidR="001D054F" w:rsidRPr="00305495" w:rsidRDefault="001D054F" w:rsidP="001D054F">
      <w:pPr>
        <w:spacing w:after="0" w:line="240" w:lineRule="auto"/>
        <w:rPr>
          <w:rFonts w:ascii="Times New Roman" w:hAnsi="Times New Roman" w:cs="Times New Roman"/>
          <w:sz w:val="28"/>
          <w:szCs w:val="28"/>
          <w:lang w:val="kk-KZ"/>
        </w:rPr>
      </w:pPr>
      <w:r w:rsidRPr="00305495">
        <w:rPr>
          <w:rFonts w:ascii="Times New Roman" w:hAnsi="Times New Roman" w:cs="Times New Roman"/>
          <w:sz w:val="28"/>
          <w:szCs w:val="28"/>
          <w:lang w:val="kk-KZ"/>
        </w:rPr>
        <w:t>Мысалы: сұрақ — жауап әдісі — ағылшын тілі сабағында оқушылардың ынтасын арттырады, қызығушылығын оятады. Әрбір жаңа сабақты бастамас бұрын жаңа тақырыпқа байланысты кіріспе сұрақ</w:t>
      </w:r>
      <w:r w:rsidR="005167CA">
        <w:rPr>
          <w:rFonts w:ascii="Times New Roman" w:hAnsi="Times New Roman" w:cs="Times New Roman"/>
          <w:sz w:val="28"/>
          <w:szCs w:val="28"/>
          <w:lang w:val="kk-KZ"/>
        </w:rPr>
        <w:t xml:space="preserve"> -</w:t>
      </w:r>
      <w:r w:rsidRPr="00305495">
        <w:rPr>
          <w:rFonts w:ascii="Times New Roman" w:hAnsi="Times New Roman" w:cs="Times New Roman"/>
          <w:sz w:val="28"/>
          <w:szCs w:val="28"/>
          <w:lang w:val="kk-KZ"/>
        </w:rPr>
        <w:t xml:space="preserve"> жауап дайындалады.</w:t>
      </w:r>
    </w:p>
    <w:p w:rsidR="001D054F" w:rsidRPr="00305495" w:rsidRDefault="001D054F" w:rsidP="001D054F">
      <w:pPr>
        <w:spacing w:after="0" w:line="240" w:lineRule="auto"/>
        <w:rPr>
          <w:rFonts w:ascii="Times New Roman" w:hAnsi="Times New Roman" w:cs="Times New Roman"/>
          <w:sz w:val="28"/>
          <w:szCs w:val="28"/>
          <w:lang w:val="en-US"/>
        </w:rPr>
      </w:pPr>
      <w:r w:rsidRPr="00305495">
        <w:rPr>
          <w:rFonts w:ascii="Times New Roman" w:hAnsi="Times New Roman" w:cs="Times New Roman"/>
          <w:sz w:val="28"/>
          <w:szCs w:val="28"/>
          <w:lang w:val="kk-KZ"/>
        </w:rPr>
        <w:t xml:space="preserve">Сонымен қатар,  оқушыларға әр түрлі деңгейдегі сұрақтарды қою </w:t>
      </w:r>
      <w:r w:rsidRPr="005167CA">
        <w:rPr>
          <w:rFonts w:ascii="Times New Roman" w:hAnsi="Times New Roman" w:cs="Times New Roman"/>
          <w:sz w:val="28"/>
          <w:szCs w:val="28"/>
          <w:lang w:val="kk-KZ"/>
        </w:rPr>
        <w:t xml:space="preserve">(thick and thin question). Мысалға сұрақтарды «who? what?» демей, «why?, why do </w:t>
      </w:r>
      <w:r w:rsidR="005167CA" w:rsidRPr="005167CA">
        <w:rPr>
          <w:rFonts w:ascii="Times New Roman" w:hAnsi="Times New Roman" w:cs="Times New Roman"/>
          <w:sz w:val="28"/>
          <w:szCs w:val="28"/>
          <w:lang w:val="kk-KZ"/>
        </w:rPr>
        <w:t xml:space="preserve">you </w:t>
      </w:r>
      <w:r w:rsidRPr="005167CA">
        <w:rPr>
          <w:rFonts w:ascii="Times New Roman" w:hAnsi="Times New Roman" w:cs="Times New Roman"/>
          <w:sz w:val="28"/>
          <w:szCs w:val="28"/>
          <w:lang w:val="kk-KZ"/>
        </w:rPr>
        <w:t xml:space="preserve">think </w:t>
      </w:r>
      <w:r w:rsidR="007F234F">
        <w:rPr>
          <w:rFonts w:ascii="Times New Roman" w:hAnsi="Times New Roman" w:cs="Times New Roman"/>
          <w:sz w:val="28"/>
          <w:szCs w:val="28"/>
          <w:lang w:val="kk-KZ"/>
        </w:rPr>
        <w:t xml:space="preserve"> </w:t>
      </w:r>
      <w:r w:rsidRPr="005167CA">
        <w:rPr>
          <w:rFonts w:ascii="Times New Roman" w:hAnsi="Times New Roman" w:cs="Times New Roman"/>
          <w:sz w:val="28"/>
          <w:szCs w:val="28"/>
          <w:lang w:val="kk-KZ"/>
        </w:rPr>
        <w:t xml:space="preserve">so? деп қою арқылы оқушының ойлауына түрті болуға болады. </w:t>
      </w:r>
      <w:proofErr w:type="gramStart"/>
      <w:r w:rsidRPr="001D054F">
        <w:rPr>
          <w:rFonts w:ascii="Times New Roman" w:hAnsi="Times New Roman" w:cs="Times New Roman"/>
          <w:sz w:val="28"/>
          <w:szCs w:val="28"/>
        </w:rPr>
        <w:t>Ой</w:t>
      </w:r>
      <w:proofErr w:type="gram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шақыру</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сұрақтары</w:t>
      </w:r>
    </w:p>
    <w:p w:rsidR="001D054F" w:rsidRPr="00305495" w:rsidRDefault="001D054F" w:rsidP="001D054F">
      <w:pPr>
        <w:spacing w:after="0" w:line="240" w:lineRule="auto"/>
        <w:rPr>
          <w:rFonts w:ascii="Times New Roman" w:hAnsi="Times New Roman" w:cs="Times New Roman"/>
          <w:sz w:val="28"/>
          <w:szCs w:val="28"/>
          <w:lang w:val="en-US"/>
        </w:rPr>
      </w:pPr>
      <w:r w:rsidRPr="00305495">
        <w:rPr>
          <w:rFonts w:ascii="Times New Roman" w:hAnsi="Times New Roman" w:cs="Times New Roman"/>
          <w:sz w:val="28"/>
          <w:szCs w:val="28"/>
          <w:lang w:val="en-US"/>
        </w:rPr>
        <w:t>·                    Do you like to go to the cinema?</w:t>
      </w:r>
    </w:p>
    <w:p w:rsidR="001D054F" w:rsidRPr="00305495" w:rsidRDefault="001D054F" w:rsidP="001D054F">
      <w:pPr>
        <w:spacing w:after="0" w:line="240" w:lineRule="auto"/>
        <w:rPr>
          <w:rFonts w:ascii="Times New Roman" w:hAnsi="Times New Roman" w:cs="Times New Roman"/>
          <w:sz w:val="28"/>
          <w:szCs w:val="28"/>
          <w:lang w:val="en-US"/>
        </w:rPr>
      </w:pPr>
      <w:r w:rsidRPr="00305495">
        <w:rPr>
          <w:rFonts w:ascii="Times New Roman" w:hAnsi="Times New Roman" w:cs="Times New Roman"/>
          <w:sz w:val="28"/>
          <w:szCs w:val="28"/>
          <w:lang w:val="en-US"/>
        </w:rPr>
        <w:t>·                    How often do you go to the cinema? (</w:t>
      </w:r>
      <w:proofErr w:type="gramStart"/>
      <w:r w:rsidRPr="00305495">
        <w:rPr>
          <w:rFonts w:ascii="Times New Roman" w:hAnsi="Times New Roman" w:cs="Times New Roman"/>
          <w:sz w:val="28"/>
          <w:szCs w:val="28"/>
          <w:lang w:val="en-US"/>
        </w:rPr>
        <w:t>once</w:t>
      </w:r>
      <w:proofErr w:type="gramEnd"/>
      <w:r w:rsidRPr="00305495">
        <w:rPr>
          <w:rFonts w:ascii="Times New Roman" w:hAnsi="Times New Roman" w:cs="Times New Roman"/>
          <w:sz w:val="28"/>
          <w:szCs w:val="28"/>
          <w:lang w:val="en-US"/>
        </w:rPr>
        <w:t xml:space="preserve"> a week, twice a month, never, etc.)</w:t>
      </w:r>
    </w:p>
    <w:p w:rsidR="001D054F" w:rsidRPr="00305495" w:rsidRDefault="001D054F" w:rsidP="001D054F">
      <w:pPr>
        <w:spacing w:after="0" w:line="240" w:lineRule="auto"/>
        <w:rPr>
          <w:rFonts w:ascii="Times New Roman" w:hAnsi="Times New Roman" w:cs="Times New Roman"/>
          <w:sz w:val="28"/>
          <w:szCs w:val="28"/>
          <w:lang w:val="en-US"/>
        </w:rPr>
      </w:pPr>
      <w:r w:rsidRPr="00305495">
        <w:rPr>
          <w:rFonts w:ascii="Times New Roman" w:hAnsi="Times New Roman" w:cs="Times New Roman"/>
          <w:sz w:val="28"/>
          <w:szCs w:val="28"/>
          <w:lang w:val="en-US"/>
        </w:rPr>
        <w:t xml:space="preserve">·                    What kind of films </w:t>
      </w:r>
      <w:proofErr w:type="gramStart"/>
      <w:r w:rsidRPr="00305495">
        <w:rPr>
          <w:rFonts w:ascii="Times New Roman" w:hAnsi="Times New Roman" w:cs="Times New Roman"/>
          <w:sz w:val="28"/>
          <w:szCs w:val="28"/>
          <w:lang w:val="en-US"/>
        </w:rPr>
        <w:t>do</w:t>
      </w:r>
      <w:proofErr w:type="gramEnd"/>
      <w:r w:rsidRPr="00305495">
        <w:rPr>
          <w:rFonts w:ascii="Times New Roman" w:hAnsi="Times New Roman" w:cs="Times New Roman"/>
          <w:sz w:val="28"/>
          <w:szCs w:val="28"/>
          <w:lang w:val="en-US"/>
        </w:rPr>
        <w:t xml:space="preserve"> you like the most?</w:t>
      </w:r>
    </w:p>
    <w:p w:rsidR="001D054F" w:rsidRPr="00305495" w:rsidRDefault="001D054F" w:rsidP="001D054F">
      <w:pPr>
        <w:spacing w:after="0" w:line="240" w:lineRule="auto"/>
        <w:rPr>
          <w:rFonts w:ascii="Times New Roman" w:hAnsi="Times New Roman" w:cs="Times New Roman"/>
          <w:sz w:val="28"/>
          <w:szCs w:val="28"/>
          <w:lang w:val="en-US"/>
        </w:rPr>
      </w:pPr>
      <w:r w:rsidRPr="00305495">
        <w:rPr>
          <w:rFonts w:ascii="Times New Roman" w:hAnsi="Times New Roman" w:cs="Times New Roman"/>
          <w:sz w:val="28"/>
          <w:szCs w:val="28"/>
          <w:lang w:val="en-US"/>
        </w:rPr>
        <w:lastRenderedPageBreak/>
        <w:t>·                    Can you name some popular films made in Kazakhstan?</w:t>
      </w:r>
    </w:p>
    <w:p w:rsidR="001D054F" w:rsidRPr="00305495" w:rsidRDefault="001D054F" w:rsidP="001D054F">
      <w:pPr>
        <w:spacing w:after="0" w:line="240" w:lineRule="auto"/>
        <w:rPr>
          <w:rFonts w:ascii="Times New Roman" w:hAnsi="Times New Roman" w:cs="Times New Roman"/>
          <w:sz w:val="28"/>
          <w:szCs w:val="28"/>
          <w:lang w:val="en-US"/>
        </w:rPr>
      </w:pPr>
      <w:r w:rsidRPr="00305495">
        <w:rPr>
          <w:rFonts w:ascii="Times New Roman" w:hAnsi="Times New Roman" w:cs="Times New Roman"/>
          <w:sz w:val="28"/>
          <w:szCs w:val="28"/>
          <w:lang w:val="en-US"/>
        </w:rPr>
        <w:t>·                    When did you last go to the cinema and what film did you see?</w:t>
      </w:r>
    </w:p>
    <w:p w:rsidR="001D054F" w:rsidRPr="00305495" w:rsidRDefault="001D054F" w:rsidP="009C703C">
      <w:pPr>
        <w:spacing w:after="0" w:line="240" w:lineRule="auto"/>
        <w:ind w:firstLine="708"/>
        <w:rPr>
          <w:rFonts w:ascii="Times New Roman" w:hAnsi="Times New Roman" w:cs="Times New Roman"/>
          <w:sz w:val="28"/>
          <w:szCs w:val="28"/>
          <w:lang w:val="kk-KZ"/>
        </w:rPr>
      </w:pPr>
      <w:r w:rsidRPr="009C703C">
        <w:rPr>
          <w:rFonts w:ascii="Times New Roman" w:hAnsi="Times New Roman" w:cs="Times New Roman"/>
          <w:sz w:val="28"/>
          <w:szCs w:val="28"/>
          <w:lang w:val="kk-KZ"/>
        </w:rPr>
        <w:t xml:space="preserve">Оқушылардың сұрақ-жауап дағдыларын қалыптастыру үшін «Шынжыр», «Сұрақтар шеңбері», «Он сұрақ», «Серпілген сауал» әдістерін пайдалануға болады. </w:t>
      </w:r>
      <w:r w:rsidRPr="00305495">
        <w:rPr>
          <w:rFonts w:ascii="Times New Roman" w:hAnsi="Times New Roman" w:cs="Times New Roman"/>
          <w:sz w:val="28"/>
          <w:szCs w:val="28"/>
          <w:lang w:val="kk-KZ"/>
        </w:rPr>
        <w:t>«Венн диаграммасы» әдісі арқылы оқушының сұрақтарға нақты жауап бере отырып, екі нәрсені салыстырып, ортақ қасиетіне жан-жақты көз жеткізетінін көруге болады.</w:t>
      </w:r>
    </w:p>
    <w:p w:rsidR="001D054F" w:rsidRPr="00305495" w:rsidRDefault="001D054F" w:rsidP="009C703C">
      <w:pPr>
        <w:spacing w:after="0" w:line="240" w:lineRule="auto"/>
        <w:ind w:firstLine="708"/>
        <w:rPr>
          <w:rFonts w:ascii="Times New Roman" w:hAnsi="Times New Roman" w:cs="Times New Roman"/>
          <w:sz w:val="28"/>
          <w:szCs w:val="28"/>
          <w:lang w:val="kk-KZ"/>
        </w:rPr>
      </w:pPr>
      <w:r w:rsidRPr="009C703C">
        <w:rPr>
          <w:rFonts w:ascii="Times New Roman" w:hAnsi="Times New Roman" w:cs="Times New Roman"/>
          <w:sz w:val="28"/>
          <w:szCs w:val="28"/>
          <w:lang w:val="kk-KZ"/>
        </w:rPr>
        <w:t xml:space="preserve">Сабақты бекітуге және үй тапсырмасына қолдануға болатын әдістер: «Ыстық орындық» – Бір оқушы алға шығып өз пікірін айтып және тақырып бойынша сұрақтарға жауап береді. </w:t>
      </w:r>
      <w:r w:rsidRPr="00305495">
        <w:rPr>
          <w:rFonts w:ascii="Times New Roman" w:hAnsi="Times New Roman" w:cs="Times New Roman"/>
          <w:sz w:val="28"/>
          <w:szCs w:val="28"/>
          <w:lang w:val="kk-KZ"/>
        </w:rPr>
        <w:t>Сұрақты анағұрлым мазмұнды қылу үшін, оқушылар белгілі бір пікір бойынша бірлесіп алға шығып сөйлей алады. Мысалы, оқушылар белгілі бір рөлді немесе адамды сомдай алады (мысалы, Гордон Браун немесе жалғыз басты жас ана).</w:t>
      </w:r>
    </w:p>
    <w:p w:rsidR="001D054F" w:rsidRPr="00305495" w:rsidRDefault="001D054F" w:rsidP="001D054F">
      <w:pPr>
        <w:spacing w:after="0" w:line="240" w:lineRule="auto"/>
        <w:rPr>
          <w:rFonts w:ascii="Times New Roman" w:hAnsi="Times New Roman" w:cs="Times New Roman"/>
          <w:sz w:val="28"/>
          <w:szCs w:val="28"/>
          <w:lang w:val="kk-KZ"/>
        </w:rPr>
      </w:pPr>
      <w:r w:rsidRPr="00305495">
        <w:rPr>
          <w:rFonts w:ascii="Times New Roman" w:hAnsi="Times New Roman" w:cs="Times New Roman"/>
          <w:sz w:val="28"/>
          <w:szCs w:val="28"/>
          <w:lang w:val="kk-KZ"/>
        </w:rPr>
        <w:t>«Алтын балық» – барлық сынып алдында өз пікірін білдіргені болмаса, қалған жағдайда «ыстық орындық» сияқты. Олар алтын балыққа арналған аквариумда отырады, басқалары оларға сұрақ қойып, түсініктеме беруді талап ете алады және т.б.</w:t>
      </w:r>
    </w:p>
    <w:p w:rsidR="001D054F" w:rsidRPr="00305495" w:rsidRDefault="009C703C" w:rsidP="009C703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1</w:t>
      </w:r>
      <w:r w:rsidR="001D054F" w:rsidRPr="00305495">
        <w:rPr>
          <w:rFonts w:ascii="Times New Roman" w:hAnsi="Times New Roman" w:cs="Times New Roman"/>
          <w:sz w:val="28"/>
          <w:szCs w:val="28"/>
          <w:lang w:val="kk-KZ"/>
        </w:rPr>
        <w:t>«Question Race» Сұрақтар сайысы</w:t>
      </w:r>
      <w:r w:rsidR="001D054F" w:rsidRPr="00305495">
        <w:rPr>
          <w:rFonts w:ascii="Times New Roman" w:hAnsi="Times New Roman" w:cs="Times New Roman"/>
          <w:sz w:val="28"/>
          <w:szCs w:val="28"/>
          <w:lang w:val="kk-KZ"/>
        </w:rPr>
        <w:br/>
        <w:t>– Бұл ойынның шарты:</w:t>
      </w:r>
      <w:r w:rsidR="001D054F" w:rsidRPr="00305495">
        <w:rPr>
          <w:rFonts w:ascii="Times New Roman" w:hAnsi="Times New Roman" w:cs="Times New Roman"/>
          <w:sz w:val="28"/>
          <w:szCs w:val="28"/>
          <w:lang w:val="kk-KZ"/>
        </w:rPr>
        <w:br/>
        <w:t xml:space="preserve">– Мұғалім сол сабаққа қатысты сұрақтар қойылады. Осы сұрақтар оқушыларға таратылып беріледі. Оқушылар сол сұрақтарға дұрыс жауап беру керек. </w:t>
      </w:r>
      <w:proofErr w:type="spellStart"/>
      <w:r w:rsidR="001D054F" w:rsidRPr="001D054F">
        <w:rPr>
          <w:rFonts w:ascii="Times New Roman" w:hAnsi="Times New Roman" w:cs="Times New Roman"/>
          <w:sz w:val="28"/>
          <w:szCs w:val="28"/>
        </w:rPr>
        <w:t>Мысалы</w:t>
      </w:r>
      <w:proofErr w:type="spellEnd"/>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жыл</w:t>
      </w:r>
      <w:proofErr w:type="spellEnd"/>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мезгілдерін</w:t>
      </w:r>
      <w:proofErr w:type="spellEnd"/>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өткен</w:t>
      </w:r>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кезде</w:t>
      </w:r>
      <w:proofErr w:type="spellEnd"/>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суреттер</w:t>
      </w:r>
      <w:proofErr w:type="spellEnd"/>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арқылы</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да</w:t>
      </w:r>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мынадай</w:t>
      </w:r>
      <w:proofErr w:type="spellEnd"/>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сұрақтар</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арқылы</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қ</w:t>
      </w:r>
      <w:proofErr w:type="gramStart"/>
      <w:r w:rsidR="001D054F" w:rsidRPr="001D054F">
        <w:rPr>
          <w:rFonts w:ascii="Times New Roman" w:hAnsi="Times New Roman" w:cs="Times New Roman"/>
          <w:sz w:val="28"/>
          <w:szCs w:val="28"/>
        </w:rPr>
        <w:t>олдану</w:t>
      </w:r>
      <w:proofErr w:type="gramEnd"/>
      <w:r w:rsidR="001D054F" w:rsidRPr="001D054F">
        <w:rPr>
          <w:rFonts w:ascii="Times New Roman" w:hAnsi="Times New Roman" w:cs="Times New Roman"/>
          <w:sz w:val="28"/>
          <w:szCs w:val="28"/>
        </w:rPr>
        <w:t>ға</w:t>
      </w:r>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болады</w:t>
      </w:r>
      <w:proofErr w:type="spellEnd"/>
      <w:r w:rsidR="001D054F" w:rsidRPr="00305495">
        <w:rPr>
          <w:rFonts w:ascii="Times New Roman" w:hAnsi="Times New Roman" w:cs="Times New Roman"/>
          <w:sz w:val="28"/>
          <w:szCs w:val="28"/>
          <w:lang w:val="en-US"/>
        </w:rPr>
        <w:t>.</w:t>
      </w:r>
      <w:r w:rsidR="001D054F" w:rsidRPr="00305495">
        <w:rPr>
          <w:rFonts w:ascii="Times New Roman" w:hAnsi="Times New Roman" w:cs="Times New Roman"/>
          <w:sz w:val="28"/>
          <w:szCs w:val="28"/>
          <w:lang w:val="en-US"/>
        </w:rPr>
        <w:br/>
        <w:t>– How many seasons are there in a year?</w:t>
      </w:r>
      <w:r w:rsidR="001D054F" w:rsidRPr="00305495">
        <w:rPr>
          <w:rFonts w:ascii="Times New Roman" w:hAnsi="Times New Roman" w:cs="Times New Roman"/>
          <w:sz w:val="28"/>
          <w:szCs w:val="28"/>
          <w:lang w:val="en-US"/>
        </w:rPr>
        <w:br/>
        <w:t>– What are they?</w:t>
      </w:r>
      <w:r w:rsidR="001D054F" w:rsidRPr="00305495">
        <w:rPr>
          <w:rFonts w:ascii="Times New Roman" w:hAnsi="Times New Roman" w:cs="Times New Roman"/>
          <w:sz w:val="28"/>
          <w:szCs w:val="28"/>
          <w:lang w:val="en-US"/>
        </w:rPr>
        <w:br/>
        <w:t>– How many months are there in a year?</w:t>
      </w:r>
      <w:r w:rsidR="001D054F" w:rsidRPr="00305495">
        <w:rPr>
          <w:rFonts w:ascii="Times New Roman" w:hAnsi="Times New Roman" w:cs="Times New Roman"/>
          <w:sz w:val="28"/>
          <w:szCs w:val="28"/>
          <w:lang w:val="en-US"/>
        </w:rPr>
        <w:br/>
        <w:t>– What are they?</w:t>
      </w:r>
      <w:r w:rsidR="001D054F" w:rsidRPr="00305495">
        <w:rPr>
          <w:rFonts w:ascii="Times New Roman" w:hAnsi="Times New Roman" w:cs="Times New Roman"/>
          <w:sz w:val="28"/>
          <w:szCs w:val="28"/>
          <w:lang w:val="en-US"/>
        </w:rPr>
        <w:br/>
        <w:t>– What season is it now?</w:t>
      </w:r>
      <w:r w:rsidR="001D054F" w:rsidRPr="00305495">
        <w:rPr>
          <w:rFonts w:ascii="Times New Roman" w:hAnsi="Times New Roman" w:cs="Times New Roman"/>
          <w:sz w:val="28"/>
          <w:szCs w:val="28"/>
          <w:lang w:val="en-US"/>
        </w:rPr>
        <w:br/>
        <w:t>– What month is it now?</w:t>
      </w:r>
      <w:r w:rsidR="001D054F" w:rsidRPr="00305495">
        <w:rPr>
          <w:rFonts w:ascii="Times New Roman" w:hAnsi="Times New Roman" w:cs="Times New Roman"/>
          <w:sz w:val="28"/>
          <w:szCs w:val="28"/>
          <w:lang w:val="en-US"/>
        </w:rPr>
        <w:br/>
        <w:t>– How many days are there in a week?</w:t>
      </w:r>
      <w:r w:rsidR="001D054F" w:rsidRPr="00305495">
        <w:rPr>
          <w:rFonts w:ascii="Times New Roman" w:hAnsi="Times New Roman" w:cs="Times New Roman"/>
          <w:sz w:val="28"/>
          <w:szCs w:val="28"/>
          <w:lang w:val="en-US"/>
        </w:rPr>
        <w:br/>
        <w:t>– What are they?</w:t>
      </w:r>
      <w:r w:rsidR="001D054F" w:rsidRPr="00305495">
        <w:rPr>
          <w:rFonts w:ascii="Times New Roman" w:hAnsi="Times New Roman" w:cs="Times New Roman"/>
          <w:sz w:val="28"/>
          <w:szCs w:val="28"/>
          <w:lang w:val="en-US"/>
        </w:rPr>
        <w:br/>
      </w:r>
      <w:r w:rsidR="001D054F" w:rsidRPr="001D054F">
        <w:rPr>
          <w:rFonts w:ascii="Times New Roman" w:hAnsi="Times New Roman" w:cs="Times New Roman"/>
          <w:sz w:val="28"/>
          <w:szCs w:val="28"/>
        </w:rPr>
        <w:t>Осы</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сұрақтар</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арқылы</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оқушылардың</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сөйлеу</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қабілеттері</w:t>
      </w:r>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артып</w:t>
      </w:r>
      <w:proofErr w:type="spellEnd"/>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сөздік</w:t>
      </w:r>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қорлары</w:t>
      </w:r>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молайып</w:t>
      </w:r>
      <w:proofErr w:type="spellEnd"/>
      <w:proofErr w:type="gramStart"/>
      <w:r w:rsidR="001D054F" w:rsidRPr="00305495">
        <w:rPr>
          <w:rFonts w:ascii="Times New Roman" w:hAnsi="Times New Roman" w:cs="Times New Roman"/>
          <w:sz w:val="28"/>
          <w:szCs w:val="28"/>
          <w:lang w:val="en-US"/>
        </w:rPr>
        <w:t>,</w:t>
      </w:r>
      <w:r w:rsidR="001D054F" w:rsidRPr="001D054F">
        <w:rPr>
          <w:rFonts w:ascii="Times New Roman" w:hAnsi="Times New Roman" w:cs="Times New Roman"/>
          <w:sz w:val="28"/>
          <w:szCs w:val="28"/>
        </w:rPr>
        <w:t>с</w:t>
      </w:r>
      <w:proofErr w:type="gramEnd"/>
      <w:r w:rsidR="001D054F" w:rsidRPr="001D054F">
        <w:rPr>
          <w:rFonts w:ascii="Times New Roman" w:hAnsi="Times New Roman" w:cs="Times New Roman"/>
          <w:sz w:val="28"/>
          <w:szCs w:val="28"/>
        </w:rPr>
        <w:t>абаққа</w:t>
      </w:r>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деген</w:t>
      </w:r>
      <w:proofErr w:type="spellEnd"/>
      <w:r w:rsidR="001D054F" w:rsidRPr="00305495">
        <w:rPr>
          <w:rFonts w:ascii="Times New Roman" w:hAnsi="Times New Roman" w:cs="Times New Roman"/>
          <w:sz w:val="28"/>
          <w:szCs w:val="28"/>
          <w:lang w:val="en-US"/>
        </w:rPr>
        <w:t xml:space="preserve"> </w:t>
      </w:r>
      <w:r w:rsidR="001D054F" w:rsidRPr="001D054F">
        <w:rPr>
          <w:rFonts w:ascii="Times New Roman" w:hAnsi="Times New Roman" w:cs="Times New Roman"/>
          <w:sz w:val="28"/>
          <w:szCs w:val="28"/>
        </w:rPr>
        <w:t>қызығушылығы</w:t>
      </w:r>
      <w:r w:rsidR="001D054F" w:rsidRPr="00305495">
        <w:rPr>
          <w:rFonts w:ascii="Times New Roman" w:hAnsi="Times New Roman" w:cs="Times New Roman"/>
          <w:sz w:val="28"/>
          <w:szCs w:val="28"/>
          <w:lang w:val="en-US"/>
        </w:rPr>
        <w:t xml:space="preserve"> </w:t>
      </w:r>
      <w:proofErr w:type="spellStart"/>
      <w:r w:rsidR="001D054F" w:rsidRPr="001D054F">
        <w:rPr>
          <w:rFonts w:ascii="Times New Roman" w:hAnsi="Times New Roman" w:cs="Times New Roman"/>
          <w:sz w:val="28"/>
          <w:szCs w:val="28"/>
        </w:rPr>
        <w:t>артады</w:t>
      </w:r>
      <w:proofErr w:type="spellEnd"/>
      <w:r w:rsidR="001D054F" w:rsidRPr="00305495">
        <w:rPr>
          <w:rFonts w:ascii="Times New Roman" w:hAnsi="Times New Roman" w:cs="Times New Roman"/>
          <w:sz w:val="28"/>
          <w:szCs w:val="28"/>
          <w:lang w:val="en-US"/>
        </w:rPr>
        <w:t>.</w:t>
      </w:r>
    </w:p>
    <w:p w:rsidR="001D054F" w:rsidRPr="001D054F" w:rsidRDefault="001D054F" w:rsidP="001D054F">
      <w:pPr>
        <w:spacing w:after="0" w:line="240" w:lineRule="auto"/>
        <w:rPr>
          <w:rFonts w:ascii="Times New Roman" w:hAnsi="Times New Roman" w:cs="Times New Roman"/>
          <w:sz w:val="28"/>
          <w:szCs w:val="28"/>
        </w:rPr>
      </w:pPr>
      <w:r w:rsidRPr="001D054F">
        <w:rPr>
          <w:rFonts w:ascii="Times New Roman" w:hAnsi="Times New Roman" w:cs="Times New Roman"/>
          <w:sz w:val="28"/>
          <w:szCs w:val="28"/>
        </w:rPr>
        <w:t>Балалардың</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ойлау</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қабілетін</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барынша</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жоғары</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деңгейде</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дамыту</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үшін</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сұрауды</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қолдануға</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қатысты</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менің</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түсінігімде</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болған</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өзгерістер</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proofErr w:type="spellStart"/>
      <w:r w:rsidRPr="001D054F">
        <w:rPr>
          <w:rFonts w:ascii="Times New Roman" w:hAnsi="Times New Roman" w:cs="Times New Roman"/>
          <w:sz w:val="28"/>
          <w:szCs w:val="28"/>
        </w:rPr>
        <w:t>бірден</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кө</w:t>
      </w:r>
      <w:proofErr w:type="gramStart"/>
      <w:r w:rsidRPr="001D054F">
        <w:rPr>
          <w:rFonts w:ascii="Times New Roman" w:hAnsi="Times New Roman" w:cs="Times New Roman"/>
          <w:sz w:val="28"/>
          <w:szCs w:val="28"/>
        </w:rPr>
        <w:t>п</w:t>
      </w:r>
      <w:proofErr w:type="gram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сұрақ</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қоймау</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оқушыларға</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ойлауға</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уақыт</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беру</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proofErr w:type="spellStart"/>
      <w:r w:rsidRPr="001D054F">
        <w:rPr>
          <w:rFonts w:ascii="Times New Roman" w:hAnsi="Times New Roman" w:cs="Times New Roman"/>
          <w:sz w:val="28"/>
          <w:szCs w:val="28"/>
        </w:rPr>
        <w:t>орынсыз</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сұрақтар</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қоймау</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proofErr w:type="spellStart"/>
      <w:r w:rsidRPr="001D054F">
        <w:rPr>
          <w:rFonts w:ascii="Times New Roman" w:hAnsi="Times New Roman" w:cs="Times New Roman"/>
          <w:sz w:val="28"/>
          <w:szCs w:val="28"/>
        </w:rPr>
        <w:t>ойлауды</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дамыту</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үшін</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проблемалық</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сұрақтар</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пайдалану</w:t>
      </w:r>
      <w:proofErr w:type="spellEnd"/>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оқушылардың</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жауап</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беру</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ниетін</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басатын</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сұрақтарды</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қоймау</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оқушылардың</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алдыңғы</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жауаптарына</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сай</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сұрақтар</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құрастыру</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2.</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өлдік</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ойындар</w:t>
      </w:r>
      <w:proofErr w:type="spellEnd"/>
      <w:r w:rsidRPr="00305495">
        <w:rPr>
          <w:rFonts w:ascii="Times New Roman" w:hAnsi="Times New Roman" w:cs="Times New Roman"/>
          <w:sz w:val="28"/>
          <w:szCs w:val="28"/>
          <w:lang w:val="en-US"/>
        </w:rPr>
        <w:t xml:space="preserve"> – </w:t>
      </w:r>
      <w:r w:rsidRPr="001D054F">
        <w:rPr>
          <w:rFonts w:ascii="Times New Roman" w:hAnsi="Times New Roman" w:cs="Times New Roman"/>
          <w:sz w:val="28"/>
          <w:szCs w:val="28"/>
        </w:rPr>
        <w:t>сабақ</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үдерісін</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жандандырып</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тілді</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үйренуге</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деген</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қызығушылықты</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арттырады</w:t>
      </w:r>
      <w:proofErr w:type="spellEnd"/>
      <w:r w:rsidRPr="00305495">
        <w:rPr>
          <w:rFonts w:ascii="Times New Roman" w:hAnsi="Times New Roman" w:cs="Times New Roman"/>
          <w:sz w:val="28"/>
          <w:szCs w:val="28"/>
          <w:lang w:val="en-US"/>
        </w:rPr>
        <w:t xml:space="preserve">. </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өлдік</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ойындардың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басты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қызметі</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шынайы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дайындықсыз</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сөйлеуге</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қажетті</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ахуалды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туғызу</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Тіл</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үйренушілер</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сөйлеу</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жағдаятына</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ене</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отырып</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тілді</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қатынас</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құралы</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ретінде</w:t>
      </w:r>
      <w:proofErr w:type="spellEnd"/>
      <w:r w:rsidRPr="005167CA">
        <w:rPr>
          <w:rFonts w:ascii="Times New Roman" w:hAnsi="Times New Roman" w:cs="Times New Roman"/>
          <w:sz w:val="28"/>
          <w:szCs w:val="28"/>
          <w:lang w:val="en-US"/>
        </w:rPr>
        <w:t xml:space="preserve"> </w:t>
      </w:r>
      <w:proofErr w:type="gramStart"/>
      <w:r w:rsidRPr="001D054F">
        <w:rPr>
          <w:rFonts w:ascii="Times New Roman" w:hAnsi="Times New Roman" w:cs="Times New Roman"/>
          <w:sz w:val="28"/>
          <w:szCs w:val="28"/>
        </w:rPr>
        <w:t>пайдалану</w:t>
      </w:r>
      <w:proofErr w:type="gramEnd"/>
      <w:r w:rsidRPr="001D054F">
        <w:rPr>
          <w:rFonts w:ascii="Times New Roman" w:hAnsi="Times New Roman" w:cs="Times New Roman"/>
          <w:sz w:val="28"/>
          <w:szCs w:val="28"/>
        </w:rPr>
        <w:t>ға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lastRenderedPageBreak/>
        <w:t>ұмтылады</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Ойынды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өткізу</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үшін</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тіл</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үйренушілердің</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психологиялық</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дайындығын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қалыптастыру</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маңызды</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компонент</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болып</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табылады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 xml:space="preserve">Оқушылар </w:t>
      </w:r>
      <w:proofErr w:type="spellStart"/>
      <w:r w:rsidRPr="001D054F">
        <w:rPr>
          <w:rFonts w:ascii="Times New Roman" w:hAnsi="Times New Roman" w:cs="Times New Roman"/>
          <w:sz w:val="28"/>
          <w:szCs w:val="28"/>
        </w:rPr>
        <w:t>ситуацияны</w:t>
      </w:r>
      <w:proofErr w:type="spellEnd"/>
      <w:r w:rsidRPr="001D054F">
        <w:rPr>
          <w:rFonts w:ascii="Times New Roman" w:hAnsi="Times New Roman" w:cs="Times New Roman"/>
          <w:sz w:val="28"/>
          <w:szCs w:val="28"/>
        </w:rPr>
        <w:t xml:space="preserve"> толық қабылдап, өзін </w:t>
      </w:r>
      <w:proofErr w:type="spellStart"/>
      <w:r w:rsidRPr="001D054F">
        <w:rPr>
          <w:rFonts w:ascii="Times New Roman" w:hAnsi="Times New Roman" w:cs="Times New Roman"/>
          <w:sz w:val="28"/>
          <w:szCs w:val="28"/>
        </w:rPr>
        <w:t>еркін</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сезінуі</w:t>
      </w:r>
      <w:proofErr w:type="spellEnd"/>
      <w:r w:rsidRPr="001D054F">
        <w:rPr>
          <w:rFonts w:ascii="Times New Roman" w:hAnsi="Times New Roman" w:cs="Times New Roman"/>
          <w:sz w:val="28"/>
          <w:szCs w:val="28"/>
        </w:rPr>
        <w:t xml:space="preserve"> қажет.</w:t>
      </w:r>
    </w:p>
    <w:p w:rsidR="001D054F" w:rsidRPr="00305495" w:rsidRDefault="001D054F" w:rsidP="001D054F">
      <w:pPr>
        <w:spacing w:after="0" w:line="240" w:lineRule="auto"/>
        <w:rPr>
          <w:rFonts w:ascii="Times New Roman" w:hAnsi="Times New Roman" w:cs="Times New Roman"/>
          <w:sz w:val="28"/>
          <w:szCs w:val="28"/>
          <w:lang w:val="en-US"/>
        </w:rPr>
      </w:pPr>
      <w:r w:rsidRPr="001D054F">
        <w:rPr>
          <w:rFonts w:ascii="Times New Roman" w:hAnsi="Times New Roman" w:cs="Times New Roman"/>
          <w:sz w:val="28"/>
          <w:szCs w:val="28"/>
        </w:rPr>
        <w:t xml:space="preserve">3. Рефлексия қазіргі </w:t>
      </w:r>
      <w:proofErr w:type="spellStart"/>
      <w:r w:rsidRPr="001D054F">
        <w:rPr>
          <w:rFonts w:ascii="Times New Roman" w:hAnsi="Times New Roman" w:cs="Times New Roman"/>
          <w:sz w:val="28"/>
          <w:szCs w:val="28"/>
        </w:rPr>
        <w:t>заман</w:t>
      </w:r>
      <w:proofErr w:type="spellEnd"/>
      <w:r w:rsidRPr="001D054F">
        <w:rPr>
          <w:rFonts w:ascii="Times New Roman" w:hAnsi="Times New Roman" w:cs="Times New Roman"/>
          <w:sz w:val="28"/>
          <w:szCs w:val="28"/>
        </w:rPr>
        <w:t xml:space="preserve"> мұғалімінің кәсіби </w:t>
      </w:r>
      <w:proofErr w:type="spellStart"/>
      <w:r w:rsidRPr="001D054F">
        <w:rPr>
          <w:rFonts w:ascii="Times New Roman" w:hAnsi="Times New Roman" w:cs="Times New Roman"/>
          <w:sz w:val="28"/>
          <w:szCs w:val="28"/>
        </w:rPr>
        <w:t>біліктілігі</w:t>
      </w:r>
      <w:proofErr w:type="spellEnd"/>
      <w:r w:rsidRPr="001D054F">
        <w:rPr>
          <w:rFonts w:ascii="Times New Roman" w:hAnsi="Times New Roman" w:cs="Times New Roman"/>
          <w:sz w:val="28"/>
          <w:szCs w:val="28"/>
        </w:rPr>
        <w:t xml:space="preserve"> мен педагогикалық құзіреттілігінің </w:t>
      </w:r>
      <w:proofErr w:type="spellStart"/>
      <w:r w:rsidRPr="001D054F">
        <w:rPr>
          <w:rFonts w:ascii="Times New Roman" w:hAnsi="Times New Roman" w:cs="Times New Roman"/>
          <w:sz w:val="28"/>
          <w:szCs w:val="28"/>
        </w:rPr>
        <w:t>негізігі</w:t>
      </w:r>
      <w:proofErr w:type="spellEnd"/>
      <w:r w:rsidRPr="001D054F">
        <w:rPr>
          <w:rFonts w:ascii="Times New Roman" w:hAnsi="Times New Roman" w:cs="Times New Roman"/>
          <w:sz w:val="28"/>
          <w:szCs w:val="28"/>
        </w:rPr>
        <w:t xml:space="preserve"> компоненттерінің </w:t>
      </w:r>
      <w:proofErr w:type="spellStart"/>
      <w:r w:rsidRPr="001D054F">
        <w:rPr>
          <w:rFonts w:ascii="Times New Roman" w:hAnsi="Times New Roman" w:cs="Times New Roman"/>
          <w:sz w:val="28"/>
          <w:szCs w:val="28"/>
        </w:rPr>
        <w:t>бі</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і</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болып</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саналады</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Шет</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тілдер</w:t>
      </w:r>
      <w:proofErr w:type="spellEnd"/>
      <w:r w:rsidRPr="001D054F">
        <w:rPr>
          <w:rFonts w:ascii="Times New Roman" w:hAnsi="Times New Roman" w:cs="Times New Roman"/>
          <w:sz w:val="28"/>
          <w:szCs w:val="28"/>
        </w:rPr>
        <w:t xml:space="preserve"> сөздігінде рефлексия ой </w:t>
      </w:r>
      <w:proofErr w:type="spellStart"/>
      <w:r w:rsidRPr="001D054F">
        <w:rPr>
          <w:rFonts w:ascii="Times New Roman" w:hAnsi="Times New Roman" w:cs="Times New Roman"/>
          <w:sz w:val="28"/>
          <w:szCs w:val="28"/>
        </w:rPr>
        <w:t>електен</w:t>
      </w:r>
      <w:proofErr w:type="spellEnd"/>
      <w:r w:rsidRPr="001D054F">
        <w:rPr>
          <w:rFonts w:ascii="Times New Roman" w:hAnsi="Times New Roman" w:cs="Times New Roman"/>
          <w:sz w:val="28"/>
          <w:szCs w:val="28"/>
        </w:rPr>
        <w:t xml:space="preserve"> өткізу, өзін өзі тану, өз өзіне </w:t>
      </w:r>
      <w:proofErr w:type="spellStart"/>
      <w:r w:rsidRPr="001D054F">
        <w:rPr>
          <w:rFonts w:ascii="Times New Roman" w:hAnsi="Times New Roman" w:cs="Times New Roman"/>
          <w:sz w:val="28"/>
          <w:szCs w:val="28"/>
        </w:rPr>
        <w:t>есеп</w:t>
      </w:r>
      <w:proofErr w:type="spellEnd"/>
      <w:r w:rsidRPr="001D054F">
        <w:rPr>
          <w:rFonts w:ascii="Times New Roman" w:hAnsi="Times New Roman" w:cs="Times New Roman"/>
          <w:sz w:val="28"/>
          <w:szCs w:val="28"/>
        </w:rPr>
        <w:t xml:space="preserve"> беру </w:t>
      </w:r>
      <w:proofErr w:type="spellStart"/>
      <w:r w:rsidRPr="001D054F">
        <w:rPr>
          <w:rFonts w:ascii="Times New Roman" w:hAnsi="Times New Roman" w:cs="Times New Roman"/>
          <w:sz w:val="28"/>
          <w:szCs w:val="28"/>
        </w:rPr>
        <w:t>деген</w:t>
      </w:r>
      <w:proofErr w:type="spellEnd"/>
      <w:r w:rsidRPr="001D054F">
        <w:rPr>
          <w:rFonts w:ascii="Times New Roman" w:hAnsi="Times New Roman" w:cs="Times New Roman"/>
          <w:sz w:val="28"/>
          <w:szCs w:val="28"/>
        </w:rPr>
        <w:t xml:space="preserve"> сөз. Бұл адамның өз </w:t>
      </w:r>
      <w:proofErr w:type="spellStart"/>
      <w:r w:rsidRPr="001D054F">
        <w:rPr>
          <w:rFonts w:ascii="Times New Roman" w:hAnsi="Times New Roman" w:cs="Times New Roman"/>
          <w:sz w:val="28"/>
          <w:szCs w:val="28"/>
        </w:rPr>
        <w:t>іс</w:t>
      </w:r>
      <w:proofErr w:type="spellEnd"/>
      <w:r w:rsidRPr="001D054F">
        <w:rPr>
          <w:rFonts w:ascii="Times New Roman" w:hAnsi="Times New Roman" w:cs="Times New Roman"/>
          <w:sz w:val="28"/>
          <w:szCs w:val="28"/>
        </w:rPr>
        <w:t xml:space="preserve"> әрекетінің </w:t>
      </w:r>
      <w:proofErr w:type="gramStart"/>
      <w:r w:rsidRPr="001D054F">
        <w:rPr>
          <w:rFonts w:ascii="Times New Roman" w:hAnsi="Times New Roman" w:cs="Times New Roman"/>
          <w:sz w:val="28"/>
          <w:szCs w:val="28"/>
        </w:rPr>
        <w:t>заңды</w:t>
      </w:r>
      <w:proofErr w:type="gramEnd"/>
      <w:r w:rsidRPr="001D054F">
        <w:rPr>
          <w:rFonts w:ascii="Times New Roman" w:hAnsi="Times New Roman" w:cs="Times New Roman"/>
          <w:sz w:val="28"/>
          <w:szCs w:val="28"/>
        </w:rPr>
        <w:t xml:space="preserve"> түрде жүзеге асуының теориялық </w:t>
      </w:r>
      <w:proofErr w:type="spellStart"/>
      <w:r w:rsidRPr="001D054F">
        <w:rPr>
          <w:rFonts w:ascii="Times New Roman" w:hAnsi="Times New Roman" w:cs="Times New Roman"/>
          <w:sz w:val="28"/>
          <w:szCs w:val="28"/>
        </w:rPr>
        <w:t>формасы</w:t>
      </w:r>
      <w:proofErr w:type="spellEnd"/>
      <w:r w:rsidRPr="001D054F">
        <w:rPr>
          <w:rFonts w:ascii="Times New Roman" w:hAnsi="Times New Roman" w:cs="Times New Roman"/>
          <w:sz w:val="28"/>
          <w:szCs w:val="28"/>
        </w:rPr>
        <w:t>.</w:t>
      </w:r>
      <w:r w:rsidRPr="001D054F">
        <w:rPr>
          <w:rFonts w:ascii="Times New Roman" w:hAnsi="Times New Roman" w:cs="Times New Roman"/>
          <w:sz w:val="28"/>
          <w:szCs w:val="28"/>
        </w:rPr>
        <w:br/>
      </w:r>
      <w:proofErr w:type="spellStart"/>
      <w:r w:rsidRPr="001D054F">
        <w:rPr>
          <w:rFonts w:ascii="Times New Roman" w:hAnsi="Times New Roman" w:cs="Times New Roman"/>
          <w:sz w:val="28"/>
          <w:szCs w:val="28"/>
        </w:rPr>
        <w:t>Рефлексияны</w:t>
      </w:r>
      <w:proofErr w:type="spellEnd"/>
      <w:r w:rsidRPr="001D054F">
        <w:rPr>
          <w:rFonts w:ascii="Times New Roman" w:hAnsi="Times New Roman" w:cs="Times New Roman"/>
          <w:sz w:val="28"/>
          <w:szCs w:val="28"/>
        </w:rPr>
        <w:t xml:space="preserve"> ә</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 xml:space="preserve"> түрлі жүзеге асыруға </w:t>
      </w:r>
      <w:proofErr w:type="spellStart"/>
      <w:r w:rsidRPr="001D054F">
        <w:rPr>
          <w:rFonts w:ascii="Times New Roman" w:hAnsi="Times New Roman" w:cs="Times New Roman"/>
          <w:sz w:val="28"/>
          <w:szCs w:val="28"/>
        </w:rPr>
        <w:t>болады</w:t>
      </w:r>
      <w:proofErr w:type="spellEnd"/>
      <w:r w:rsidRPr="001D054F">
        <w:rPr>
          <w:rFonts w:ascii="Times New Roman" w:hAnsi="Times New Roman" w:cs="Times New Roman"/>
          <w:sz w:val="28"/>
          <w:szCs w:val="28"/>
        </w:rPr>
        <w:t xml:space="preserve">, сабақтың соңындаң әр тақырыптың соңында, сабақ этаптарының </w:t>
      </w:r>
      <w:proofErr w:type="spellStart"/>
      <w:r w:rsidRPr="001D054F">
        <w:rPr>
          <w:rFonts w:ascii="Times New Roman" w:hAnsi="Times New Roman" w:cs="Times New Roman"/>
          <w:sz w:val="28"/>
          <w:szCs w:val="28"/>
        </w:rPr>
        <w:t>арасында</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тарау</w:t>
      </w:r>
      <w:proofErr w:type="spellEnd"/>
      <w:r w:rsidRPr="001D054F">
        <w:rPr>
          <w:rFonts w:ascii="Times New Roman" w:hAnsi="Times New Roman" w:cs="Times New Roman"/>
          <w:sz w:val="28"/>
          <w:szCs w:val="28"/>
        </w:rPr>
        <w:t xml:space="preserve"> соңында. </w:t>
      </w:r>
      <w:proofErr w:type="spellStart"/>
      <w:proofErr w:type="gramStart"/>
      <w:r w:rsidRPr="001D054F">
        <w:rPr>
          <w:rFonts w:ascii="Times New Roman" w:hAnsi="Times New Roman" w:cs="Times New Roman"/>
          <w:sz w:val="28"/>
          <w:szCs w:val="28"/>
        </w:rPr>
        <w:t>Ол</w:t>
      </w:r>
      <w:proofErr w:type="spellEnd"/>
      <w:r w:rsidRPr="001D054F">
        <w:rPr>
          <w:rFonts w:ascii="Times New Roman" w:hAnsi="Times New Roman" w:cs="Times New Roman"/>
          <w:sz w:val="28"/>
          <w:szCs w:val="28"/>
        </w:rPr>
        <w:t xml:space="preserve"> а</w:t>
      </w:r>
      <w:proofErr w:type="gramEnd"/>
      <w:r w:rsidRPr="001D054F">
        <w:rPr>
          <w:rFonts w:ascii="Times New Roman" w:hAnsi="Times New Roman" w:cs="Times New Roman"/>
          <w:sz w:val="28"/>
          <w:szCs w:val="28"/>
        </w:rPr>
        <w:t xml:space="preserve">қырындап оқушының </w:t>
      </w:r>
      <w:proofErr w:type="spellStart"/>
      <w:r w:rsidRPr="001D054F">
        <w:rPr>
          <w:rFonts w:ascii="Times New Roman" w:hAnsi="Times New Roman" w:cs="Times New Roman"/>
          <w:sz w:val="28"/>
          <w:szCs w:val="28"/>
        </w:rPr>
        <w:t>ішкі</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рефлексиясына</w:t>
      </w:r>
      <w:proofErr w:type="spellEnd"/>
      <w:r w:rsidRPr="001D054F">
        <w:rPr>
          <w:rFonts w:ascii="Times New Roman" w:hAnsi="Times New Roman" w:cs="Times New Roman"/>
          <w:sz w:val="28"/>
          <w:szCs w:val="28"/>
        </w:rPr>
        <w:t xml:space="preserve"> ұласу </w:t>
      </w:r>
      <w:proofErr w:type="spellStart"/>
      <w:r w:rsidRPr="001D054F">
        <w:rPr>
          <w:rFonts w:ascii="Times New Roman" w:hAnsi="Times New Roman" w:cs="Times New Roman"/>
          <w:sz w:val="28"/>
          <w:szCs w:val="28"/>
        </w:rPr>
        <w:t>керек</w:t>
      </w:r>
      <w:proofErr w:type="spellEnd"/>
      <w:r w:rsidRPr="001D054F">
        <w:rPr>
          <w:rFonts w:ascii="Times New Roman" w:hAnsi="Times New Roman" w:cs="Times New Roman"/>
          <w:sz w:val="28"/>
          <w:szCs w:val="28"/>
        </w:rPr>
        <w:t>.</w:t>
      </w:r>
      <w:r w:rsidRPr="001D054F">
        <w:rPr>
          <w:rFonts w:ascii="Times New Roman" w:hAnsi="Times New Roman" w:cs="Times New Roman"/>
          <w:sz w:val="28"/>
          <w:szCs w:val="28"/>
        </w:rPr>
        <w:br/>
        <w:t>Рефлексияның төмендегідей түрлері бар:</w:t>
      </w:r>
      <w:proofErr w:type="gramStart"/>
      <w:r w:rsidRPr="001D054F">
        <w:rPr>
          <w:rFonts w:ascii="Times New Roman" w:hAnsi="Times New Roman" w:cs="Times New Roman"/>
          <w:sz w:val="28"/>
          <w:szCs w:val="28"/>
        </w:rPr>
        <w:br/>
        <w:t>-</w:t>
      </w:r>
      <w:proofErr w:type="gramEnd"/>
      <w:r w:rsidRPr="001D054F">
        <w:rPr>
          <w:rFonts w:ascii="Times New Roman" w:hAnsi="Times New Roman" w:cs="Times New Roman"/>
          <w:sz w:val="28"/>
          <w:szCs w:val="28"/>
        </w:rPr>
        <w:t xml:space="preserve">оқу материалының мазмұнының </w:t>
      </w:r>
      <w:proofErr w:type="spellStart"/>
      <w:r w:rsidRPr="001D054F">
        <w:rPr>
          <w:rFonts w:ascii="Times New Roman" w:hAnsi="Times New Roman" w:cs="Times New Roman"/>
          <w:sz w:val="28"/>
          <w:szCs w:val="28"/>
        </w:rPr>
        <w:t>рефлексиясы</w:t>
      </w:r>
      <w:proofErr w:type="spellEnd"/>
      <w:r w:rsidRPr="001D054F">
        <w:rPr>
          <w:rFonts w:ascii="Times New Roman" w:hAnsi="Times New Roman" w:cs="Times New Roman"/>
          <w:sz w:val="28"/>
          <w:szCs w:val="28"/>
        </w:rPr>
        <w:br/>
        <w:t xml:space="preserve">-көңіл-күй және эмоционалдық жағдайдың </w:t>
      </w:r>
      <w:proofErr w:type="spellStart"/>
      <w:r w:rsidRPr="001D054F">
        <w:rPr>
          <w:rFonts w:ascii="Times New Roman" w:hAnsi="Times New Roman" w:cs="Times New Roman"/>
          <w:sz w:val="28"/>
          <w:szCs w:val="28"/>
        </w:rPr>
        <w:t>рефлексиясы</w:t>
      </w:r>
      <w:proofErr w:type="spellEnd"/>
      <w:r w:rsidRPr="001D054F">
        <w:rPr>
          <w:rFonts w:ascii="Times New Roman" w:hAnsi="Times New Roman" w:cs="Times New Roman"/>
          <w:sz w:val="28"/>
          <w:szCs w:val="28"/>
        </w:rPr>
        <w:br/>
        <w:t xml:space="preserve">– іс-әрекет </w:t>
      </w:r>
      <w:proofErr w:type="spellStart"/>
      <w:r w:rsidRPr="001D054F">
        <w:rPr>
          <w:rFonts w:ascii="Times New Roman" w:hAnsi="Times New Roman" w:cs="Times New Roman"/>
          <w:sz w:val="28"/>
          <w:szCs w:val="28"/>
        </w:rPr>
        <w:t>рефлексиясы</w:t>
      </w:r>
      <w:proofErr w:type="spellEnd"/>
      <w:r w:rsidRPr="001D054F">
        <w:rPr>
          <w:rFonts w:ascii="Times New Roman" w:hAnsi="Times New Roman" w:cs="Times New Roman"/>
          <w:sz w:val="28"/>
          <w:szCs w:val="28"/>
        </w:rPr>
        <w:br/>
        <w:t xml:space="preserve">Рефлексияның бұл түрлерін жеке,топтық, жұптық түрде өткізуге </w:t>
      </w:r>
      <w:proofErr w:type="spellStart"/>
      <w:r w:rsidRPr="001D054F">
        <w:rPr>
          <w:rFonts w:ascii="Times New Roman" w:hAnsi="Times New Roman" w:cs="Times New Roman"/>
          <w:sz w:val="28"/>
          <w:szCs w:val="28"/>
        </w:rPr>
        <w:t>болады</w:t>
      </w:r>
      <w:proofErr w:type="spellEnd"/>
      <w:r w:rsidRPr="001D054F">
        <w:rPr>
          <w:rFonts w:ascii="Times New Roman" w:hAnsi="Times New Roman" w:cs="Times New Roman"/>
          <w:sz w:val="28"/>
          <w:szCs w:val="28"/>
        </w:rPr>
        <w:t>.</w:t>
      </w:r>
      <w:r w:rsidRPr="001D054F">
        <w:rPr>
          <w:rFonts w:ascii="Times New Roman" w:hAnsi="Times New Roman" w:cs="Times New Roman"/>
          <w:sz w:val="28"/>
          <w:szCs w:val="28"/>
        </w:rPr>
        <w:br/>
        <w:t xml:space="preserve">Төменде </w:t>
      </w:r>
      <w:proofErr w:type="spellStart"/>
      <w:r w:rsidRPr="001D054F">
        <w:rPr>
          <w:rFonts w:ascii="Times New Roman" w:hAnsi="Times New Roman" w:cs="Times New Roman"/>
          <w:sz w:val="28"/>
          <w:szCs w:val="28"/>
        </w:rPr>
        <w:t>бірнеше</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мысалдар</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келтірейік</w:t>
      </w:r>
      <w:proofErr w:type="spellEnd"/>
      <w:r w:rsidRPr="001D054F">
        <w:rPr>
          <w:rFonts w:ascii="Times New Roman" w:hAnsi="Times New Roman" w:cs="Times New Roman"/>
          <w:sz w:val="28"/>
          <w:szCs w:val="28"/>
        </w:rPr>
        <w:t>:</w:t>
      </w:r>
      <w:r w:rsidRPr="001D054F">
        <w:rPr>
          <w:rFonts w:ascii="Times New Roman" w:hAnsi="Times New Roman" w:cs="Times New Roman"/>
          <w:sz w:val="28"/>
          <w:szCs w:val="28"/>
        </w:rPr>
        <w:br/>
        <w:t xml:space="preserve">1. Оқу материалдарының мазмұнының </w:t>
      </w:r>
      <w:proofErr w:type="spellStart"/>
      <w:r w:rsidRPr="001D054F">
        <w:rPr>
          <w:rFonts w:ascii="Times New Roman" w:hAnsi="Times New Roman" w:cs="Times New Roman"/>
          <w:sz w:val="28"/>
          <w:szCs w:val="28"/>
        </w:rPr>
        <w:t>рефлексиясы</w:t>
      </w:r>
      <w:proofErr w:type="spellEnd"/>
      <w:r w:rsidRPr="001D054F">
        <w:rPr>
          <w:rFonts w:ascii="Times New Roman" w:hAnsi="Times New Roman" w:cs="Times New Roman"/>
          <w:sz w:val="28"/>
          <w:szCs w:val="28"/>
        </w:rPr>
        <w:t>.</w:t>
      </w:r>
      <w:r w:rsidRPr="001D054F">
        <w:rPr>
          <w:rFonts w:ascii="Times New Roman" w:hAnsi="Times New Roman" w:cs="Times New Roman"/>
          <w:sz w:val="28"/>
          <w:szCs w:val="28"/>
        </w:rPr>
        <w:br/>
        <w:t>Оны мұғалім оқушылар өткен материалдың мазмұнын қалай түсінгенін анықтау үшін қолданады.</w:t>
      </w:r>
      <w:r w:rsidRPr="001D054F">
        <w:rPr>
          <w:rFonts w:ascii="Times New Roman" w:hAnsi="Times New Roman" w:cs="Times New Roman"/>
          <w:sz w:val="28"/>
          <w:szCs w:val="28"/>
        </w:rPr>
        <w:br/>
      </w:r>
      <w:r w:rsidRPr="00336D63">
        <w:rPr>
          <w:rFonts w:ascii="Times New Roman" w:hAnsi="Times New Roman" w:cs="Times New Roman"/>
          <w:sz w:val="28"/>
          <w:szCs w:val="28"/>
        </w:rPr>
        <w:t>1</w:t>
      </w:r>
      <w:proofErr w:type="gramStart"/>
      <w:r w:rsidRPr="00336D63">
        <w:rPr>
          <w:rFonts w:ascii="Times New Roman" w:hAnsi="Times New Roman" w:cs="Times New Roman"/>
          <w:sz w:val="28"/>
          <w:szCs w:val="28"/>
        </w:rPr>
        <w:t xml:space="preserve"> </w:t>
      </w:r>
      <w:r w:rsidRPr="001D054F">
        <w:rPr>
          <w:rFonts w:ascii="Times New Roman" w:hAnsi="Times New Roman" w:cs="Times New Roman"/>
          <w:sz w:val="28"/>
          <w:szCs w:val="28"/>
        </w:rPr>
        <w:t>А</w:t>
      </w:r>
      <w:proofErr w:type="gramEnd"/>
      <w:r w:rsidRPr="001D054F">
        <w:rPr>
          <w:rFonts w:ascii="Times New Roman" w:hAnsi="Times New Roman" w:cs="Times New Roman"/>
          <w:sz w:val="28"/>
          <w:szCs w:val="28"/>
        </w:rPr>
        <w:t>қталмаған</w:t>
      </w:r>
      <w:r w:rsidRPr="00336D63">
        <w:rPr>
          <w:rFonts w:ascii="Times New Roman" w:hAnsi="Times New Roman" w:cs="Times New Roman"/>
          <w:sz w:val="28"/>
          <w:szCs w:val="28"/>
        </w:rPr>
        <w:t xml:space="preserve"> </w:t>
      </w:r>
      <w:r w:rsidRPr="001D054F">
        <w:rPr>
          <w:rFonts w:ascii="Times New Roman" w:hAnsi="Times New Roman" w:cs="Times New Roman"/>
          <w:sz w:val="28"/>
          <w:szCs w:val="28"/>
        </w:rPr>
        <w:t>сөйлем</w:t>
      </w:r>
      <w:r w:rsidRPr="00336D63">
        <w:rPr>
          <w:rFonts w:ascii="Times New Roman" w:hAnsi="Times New Roman" w:cs="Times New Roman"/>
          <w:sz w:val="28"/>
          <w:szCs w:val="28"/>
        </w:rPr>
        <w:t xml:space="preserve"> </w:t>
      </w:r>
      <w:r w:rsidRPr="001D054F">
        <w:rPr>
          <w:rFonts w:ascii="Times New Roman" w:hAnsi="Times New Roman" w:cs="Times New Roman"/>
          <w:sz w:val="28"/>
          <w:szCs w:val="28"/>
        </w:rPr>
        <w:t>тәсілі</w:t>
      </w:r>
      <w:r w:rsidRPr="00336D63">
        <w:rPr>
          <w:rFonts w:ascii="Times New Roman" w:hAnsi="Times New Roman" w:cs="Times New Roman"/>
          <w:sz w:val="28"/>
          <w:szCs w:val="28"/>
        </w:rPr>
        <w:t xml:space="preserve"> (</w:t>
      </w:r>
      <w:r w:rsidRPr="001D054F">
        <w:rPr>
          <w:rFonts w:ascii="Times New Roman" w:hAnsi="Times New Roman" w:cs="Times New Roman"/>
          <w:sz w:val="28"/>
          <w:szCs w:val="28"/>
        </w:rPr>
        <w:t>тезис</w:t>
      </w:r>
      <w:r w:rsidRPr="00336D63">
        <w:rPr>
          <w:rFonts w:ascii="Times New Roman" w:hAnsi="Times New Roman" w:cs="Times New Roman"/>
          <w:sz w:val="28"/>
          <w:szCs w:val="28"/>
        </w:rPr>
        <w:t>):</w:t>
      </w:r>
      <w:r w:rsidRPr="00336D63">
        <w:rPr>
          <w:rFonts w:ascii="Times New Roman" w:hAnsi="Times New Roman" w:cs="Times New Roman"/>
          <w:sz w:val="28"/>
          <w:szCs w:val="28"/>
        </w:rPr>
        <w:br/>
      </w:r>
      <w:r w:rsidRPr="00305495">
        <w:rPr>
          <w:rFonts w:ascii="Times New Roman" w:hAnsi="Times New Roman" w:cs="Times New Roman"/>
          <w:sz w:val="28"/>
          <w:szCs w:val="28"/>
          <w:lang w:val="en-US"/>
        </w:rPr>
        <w:t>got</w:t>
      </w:r>
      <w:r w:rsidRPr="00336D63">
        <w:rPr>
          <w:rFonts w:ascii="Times New Roman" w:hAnsi="Times New Roman" w:cs="Times New Roman"/>
          <w:sz w:val="28"/>
          <w:szCs w:val="28"/>
        </w:rPr>
        <w:t xml:space="preserve"> </w:t>
      </w:r>
      <w:r w:rsidRPr="00305495">
        <w:rPr>
          <w:rFonts w:ascii="Times New Roman" w:hAnsi="Times New Roman" w:cs="Times New Roman"/>
          <w:sz w:val="28"/>
          <w:szCs w:val="28"/>
          <w:lang w:val="en-US"/>
        </w:rPr>
        <w:t>acquainted</w:t>
      </w:r>
      <w:r w:rsidRPr="00336D63">
        <w:rPr>
          <w:rFonts w:ascii="Times New Roman" w:hAnsi="Times New Roman" w:cs="Times New Roman"/>
          <w:sz w:val="28"/>
          <w:szCs w:val="28"/>
        </w:rPr>
        <w:t xml:space="preserve"> </w:t>
      </w:r>
      <w:r w:rsidRPr="00305495">
        <w:rPr>
          <w:rFonts w:ascii="Times New Roman" w:hAnsi="Times New Roman" w:cs="Times New Roman"/>
          <w:sz w:val="28"/>
          <w:szCs w:val="28"/>
          <w:lang w:val="en-US"/>
        </w:rPr>
        <w:t>with</w:t>
      </w:r>
      <w:r w:rsidRPr="00336D63">
        <w:rPr>
          <w:rFonts w:ascii="Times New Roman" w:hAnsi="Times New Roman" w:cs="Times New Roman"/>
          <w:sz w:val="28"/>
          <w:szCs w:val="28"/>
        </w:rPr>
        <w:t>….</w:t>
      </w:r>
      <w:r w:rsidRPr="00336D63">
        <w:rPr>
          <w:rFonts w:ascii="Times New Roman" w:hAnsi="Times New Roman" w:cs="Times New Roman"/>
          <w:sz w:val="28"/>
          <w:szCs w:val="28"/>
        </w:rPr>
        <w:br/>
      </w:r>
      <w:r w:rsidRPr="00305495">
        <w:rPr>
          <w:rFonts w:ascii="Times New Roman" w:hAnsi="Times New Roman" w:cs="Times New Roman"/>
          <w:sz w:val="28"/>
          <w:szCs w:val="28"/>
          <w:lang w:val="en-US"/>
        </w:rPr>
        <w:t>During</w:t>
      </w:r>
      <w:r w:rsidRPr="00336D63">
        <w:rPr>
          <w:rFonts w:ascii="Times New Roman" w:hAnsi="Times New Roman" w:cs="Times New Roman"/>
          <w:sz w:val="28"/>
          <w:szCs w:val="28"/>
        </w:rPr>
        <w:t xml:space="preserve"> </w:t>
      </w:r>
      <w:r w:rsidRPr="00305495">
        <w:rPr>
          <w:rFonts w:ascii="Times New Roman" w:hAnsi="Times New Roman" w:cs="Times New Roman"/>
          <w:sz w:val="28"/>
          <w:szCs w:val="28"/>
          <w:lang w:val="en-US"/>
        </w:rPr>
        <w:t>today</w:t>
      </w:r>
      <w:r w:rsidRPr="00336D63">
        <w:rPr>
          <w:rFonts w:ascii="Times New Roman" w:hAnsi="Times New Roman" w:cs="Times New Roman"/>
          <w:sz w:val="28"/>
          <w:szCs w:val="28"/>
        </w:rPr>
        <w:t>’</w:t>
      </w:r>
      <w:r w:rsidRPr="00305495">
        <w:rPr>
          <w:rFonts w:ascii="Times New Roman" w:hAnsi="Times New Roman" w:cs="Times New Roman"/>
          <w:sz w:val="28"/>
          <w:szCs w:val="28"/>
          <w:lang w:val="en-US"/>
        </w:rPr>
        <w:t>s</w:t>
      </w:r>
      <w:r w:rsidRPr="00336D63">
        <w:rPr>
          <w:rFonts w:ascii="Times New Roman" w:hAnsi="Times New Roman" w:cs="Times New Roman"/>
          <w:sz w:val="28"/>
          <w:szCs w:val="28"/>
        </w:rPr>
        <w:t xml:space="preserve"> </w:t>
      </w:r>
      <w:r w:rsidRPr="00305495">
        <w:rPr>
          <w:rFonts w:ascii="Times New Roman" w:hAnsi="Times New Roman" w:cs="Times New Roman"/>
          <w:sz w:val="28"/>
          <w:szCs w:val="28"/>
          <w:lang w:val="en-US"/>
        </w:rPr>
        <w:t>lesson</w:t>
      </w:r>
      <w:r w:rsidRPr="00336D63">
        <w:rPr>
          <w:rFonts w:ascii="Times New Roman" w:hAnsi="Times New Roman" w:cs="Times New Roman"/>
          <w:sz w:val="28"/>
          <w:szCs w:val="28"/>
        </w:rPr>
        <w:t xml:space="preserve"> </w:t>
      </w:r>
      <w:r w:rsidRPr="00305495">
        <w:rPr>
          <w:rFonts w:ascii="Times New Roman" w:hAnsi="Times New Roman" w:cs="Times New Roman"/>
          <w:sz w:val="28"/>
          <w:szCs w:val="28"/>
          <w:lang w:val="en-US"/>
        </w:rPr>
        <w:t>we</w:t>
      </w:r>
      <w:r w:rsidRPr="00336D63">
        <w:rPr>
          <w:rFonts w:ascii="Times New Roman" w:hAnsi="Times New Roman" w:cs="Times New Roman"/>
          <w:sz w:val="28"/>
          <w:szCs w:val="28"/>
        </w:rPr>
        <w:t xml:space="preserve"> </w:t>
      </w:r>
      <w:r w:rsidRPr="00305495">
        <w:rPr>
          <w:rFonts w:ascii="Times New Roman" w:hAnsi="Times New Roman" w:cs="Times New Roman"/>
          <w:sz w:val="28"/>
          <w:szCs w:val="28"/>
          <w:lang w:val="en-US"/>
        </w:rPr>
        <w:t>have</w:t>
      </w:r>
      <w:r w:rsidRPr="00336D63">
        <w:rPr>
          <w:rFonts w:ascii="Times New Roman" w:hAnsi="Times New Roman" w:cs="Times New Roman"/>
          <w:sz w:val="28"/>
          <w:szCs w:val="28"/>
        </w:rPr>
        <w:br/>
      </w:r>
      <w:r w:rsidRPr="00305495">
        <w:rPr>
          <w:rFonts w:ascii="Times New Roman" w:hAnsi="Times New Roman" w:cs="Times New Roman"/>
          <w:sz w:val="28"/>
          <w:szCs w:val="28"/>
          <w:lang w:val="en-US"/>
        </w:rPr>
        <w:t>Found</w:t>
      </w:r>
      <w:r w:rsidRPr="00336D63">
        <w:rPr>
          <w:rFonts w:ascii="Times New Roman" w:hAnsi="Times New Roman" w:cs="Times New Roman"/>
          <w:sz w:val="28"/>
          <w:szCs w:val="28"/>
        </w:rPr>
        <w:t xml:space="preserve"> </w:t>
      </w:r>
      <w:r w:rsidRPr="00305495">
        <w:rPr>
          <w:rFonts w:ascii="Times New Roman" w:hAnsi="Times New Roman" w:cs="Times New Roman"/>
          <w:sz w:val="28"/>
          <w:szCs w:val="28"/>
          <w:lang w:val="en-US"/>
        </w:rPr>
        <w:t>out</w:t>
      </w:r>
      <w:r w:rsidRPr="00336D63">
        <w:rPr>
          <w:rFonts w:ascii="Times New Roman" w:hAnsi="Times New Roman" w:cs="Times New Roman"/>
          <w:sz w:val="28"/>
          <w:szCs w:val="28"/>
        </w:rPr>
        <w:t>……</w:t>
      </w:r>
      <w:r w:rsidRPr="00336D63">
        <w:rPr>
          <w:rFonts w:ascii="Times New Roman" w:hAnsi="Times New Roman" w:cs="Times New Roman"/>
          <w:sz w:val="28"/>
          <w:szCs w:val="28"/>
        </w:rPr>
        <w:br/>
      </w:r>
      <w:r w:rsidRPr="001D054F">
        <w:rPr>
          <w:rFonts w:ascii="Times New Roman" w:hAnsi="Times New Roman" w:cs="Times New Roman"/>
          <w:sz w:val="28"/>
          <w:szCs w:val="28"/>
        </w:rPr>
        <w:t>Аяқталмаған</w:t>
      </w:r>
      <w:r w:rsidRPr="00336D63">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фразалар</w:t>
      </w:r>
      <w:proofErr w:type="spellEnd"/>
      <w:r w:rsidRPr="00336D63">
        <w:rPr>
          <w:rFonts w:ascii="Times New Roman" w:hAnsi="Times New Roman" w:cs="Times New Roman"/>
          <w:sz w:val="28"/>
          <w:szCs w:val="28"/>
        </w:rPr>
        <w:t xml:space="preserve"> </w:t>
      </w:r>
      <w:r w:rsidRPr="001D054F">
        <w:rPr>
          <w:rFonts w:ascii="Times New Roman" w:hAnsi="Times New Roman" w:cs="Times New Roman"/>
          <w:sz w:val="28"/>
          <w:szCs w:val="28"/>
        </w:rPr>
        <w:t>сабақ</w:t>
      </w:r>
      <w:r w:rsidRPr="00336D63">
        <w:rPr>
          <w:rFonts w:ascii="Times New Roman" w:hAnsi="Times New Roman" w:cs="Times New Roman"/>
          <w:sz w:val="28"/>
          <w:szCs w:val="28"/>
        </w:rPr>
        <w:t xml:space="preserve"> </w:t>
      </w:r>
      <w:r w:rsidRPr="001D054F">
        <w:rPr>
          <w:rFonts w:ascii="Times New Roman" w:hAnsi="Times New Roman" w:cs="Times New Roman"/>
          <w:sz w:val="28"/>
          <w:szCs w:val="28"/>
        </w:rPr>
        <w:t>тақырыбына</w:t>
      </w:r>
      <w:r w:rsidRPr="00336D63">
        <w:rPr>
          <w:rFonts w:ascii="Times New Roman" w:hAnsi="Times New Roman" w:cs="Times New Roman"/>
          <w:sz w:val="28"/>
          <w:szCs w:val="28"/>
        </w:rPr>
        <w:t xml:space="preserve"> </w:t>
      </w:r>
      <w:r w:rsidRPr="001D054F">
        <w:rPr>
          <w:rFonts w:ascii="Times New Roman" w:hAnsi="Times New Roman" w:cs="Times New Roman"/>
          <w:sz w:val="28"/>
          <w:szCs w:val="28"/>
        </w:rPr>
        <w:t>да</w:t>
      </w:r>
      <w:r w:rsidRPr="00336D63">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байланысты</w:t>
      </w:r>
      <w:proofErr w:type="spellEnd"/>
      <w:r w:rsidRPr="00336D63">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болуы</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мүмкін</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Alexander Bell was a man …</w:t>
      </w:r>
      <w:r w:rsidRPr="00305495">
        <w:rPr>
          <w:rFonts w:ascii="Times New Roman" w:hAnsi="Times New Roman" w:cs="Times New Roman"/>
          <w:sz w:val="28"/>
          <w:szCs w:val="28"/>
          <w:lang w:val="en-US"/>
        </w:rPr>
        <w:br/>
        <w:t xml:space="preserve">– A </w:t>
      </w:r>
      <w:proofErr w:type="gramStart"/>
      <w:r w:rsidRPr="00305495">
        <w:rPr>
          <w:rFonts w:ascii="Times New Roman" w:hAnsi="Times New Roman" w:cs="Times New Roman"/>
          <w:sz w:val="28"/>
          <w:szCs w:val="28"/>
          <w:lang w:val="en-US"/>
        </w:rPr>
        <w:t>dictionary</w:t>
      </w:r>
      <w:proofErr w:type="gramEnd"/>
      <w:r w:rsidRPr="00305495">
        <w:rPr>
          <w:rFonts w:ascii="Times New Roman" w:hAnsi="Times New Roman" w:cs="Times New Roman"/>
          <w:sz w:val="28"/>
          <w:szCs w:val="28"/>
          <w:lang w:val="en-US"/>
        </w:rPr>
        <w:t xml:space="preserve"> is a book…</w:t>
      </w:r>
      <w:r w:rsidRPr="00305495">
        <w:rPr>
          <w:rFonts w:ascii="Times New Roman" w:hAnsi="Times New Roman" w:cs="Times New Roman"/>
          <w:sz w:val="28"/>
          <w:szCs w:val="28"/>
          <w:lang w:val="en-US"/>
        </w:rPr>
        <w:br/>
      </w:r>
      <w:r w:rsidRPr="001D054F">
        <w:rPr>
          <w:rFonts w:ascii="Times New Roman" w:hAnsi="Times New Roman" w:cs="Times New Roman"/>
          <w:sz w:val="28"/>
          <w:szCs w:val="28"/>
        </w:rPr>
        <w:t xml:space="preserve">2.Сабақ мақсатына </w:t>
      </w:r>
      <w:proofErr w:type="spellStart"/>
      <w:r w:rsidRPr="001D054F">
        <w:rPr>
          <w:rFonts w:ascii="Times New Roman" w:hAnsi="Times New Roman" w:cs="Times New Roman"/>
          <w:sz w:val="28"/>
          <w:szCs w:val="28"/>
        </w:rPr>
        <w:t>жету</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рефлексиясы</w:t>
      </w:r>
      <w:proofErr w:type="spellEnd"/>
      <w:r w:rsidRPr="001D054F">
        <w:rPr>
          <w:rFonts w:ascii="Times New Roman" w:hAnsi="Times New Roman" w:cs="Times New Roman"/>
          <w:sz w:val="28"/>
          <w:szCs w:val="28"/>
        </w:rPr>
        <w:t>.</w:t>
      </w:r>
      <w:r w:rsidRPr="001D054F">
        <w:rPr>
          <w:rFonts w:ascii="Times New Roman" w:hAnsi="Times New Roman" w:cs="Times New Roman"/>
          <w:sz w:val="28"/>
          <w:szCs w:val="28"/>
        </w:rPr>
        <w:br/>
        <w:t>Сабақ</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мақсаты</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тақ</w:t>
      </w:r>
      <w:proofErr w:type="gramStart"/>
      <w:r w:rsidRPr="001D054F">
        <w:rPr>
          <w:rFonts w:ascii="Times New Roman" w:hAnsi="Times New Roman" w:cs="Times New Roman"/>
          <w:sz w:val="28"/>
          <w:szCs w:val="28"/>
        </w:rPr>
        <w:t>та</w:t>
      </w:r>
      <w:proofErr w:type="gramEnd"/>
      <w:r w:rsidRPr="001D054F">
        <w:rPr>
          <w:rFonts w:ascii="Times New Roman" w:hAnsi="Times New Roman" w:cs="Times New Roman"/>
          <w:sz w:val="28"/>
          <w:szCs w:val="28"/>
        </w:rPr>
        <w:t>ға</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жазылып</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сабақ</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соңында</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талқыланады</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Understand the information…</w:t>
      </w:r>
      <w:r w:rsidRPr="00305495">
        <w:rPr>
          <w:rFonts w:ascii="Times New Roman" w:hAnsi="Times New Roman" w:cs="Times New Roman"/>
          <w:sz w:val="28"/>
          <w:szCs w:val="28"/>
          <w:lang w:val="en-US"/>
        </w:rPr>
        <w:br/>
        <w:t>know</w:t>
      </w:r>
      <w:r w:rsidR="00336D63">
        <w:rPr>
          <w:rFonts w:ascii="Times New Roman" w:hAnsi="Times New Roman" w:cs="Times New Roman"/>
          <w:sz w:val="28"/>
          <w:szCs w:val="28"/>
          <w:lang w:val="en-US"/>
        </w:rPr>
        <w:t xml:space="preserve"> how to give arguments…</w:t>
      </w:r>
      <w:r w:rsidR="00336D63">
        <w:rPr>
          <w:rFonts w:ascii="Times New Roman" w:hAnsi="Times New Roman" w:cs="Times New Roman"/>
          <w:sz w:val="28"/>
          <w:szCs w:val="28"/>
          <w:lang w:val="en-US"/>
        </w:rPr>
        <w:br/>
        <w:t>Now I &lt;</w:t>
      </w:r>
      <w:r w:rsidRPr="00305495">
        <w:rPr>
          <w:rFonts w:ascii="Times New Roman" w:hAnsi="Times New Roman" w:cs="Times New Roman"/>
          <w:sz w:val="28"/>
          <w:szCs w:val="28"/>
          <w:lang w:val="en-US"/>
        </w:rPr>
        <w:t xml:space="preserve">can say my opinion on… </w:t>
      </w:r>
      <w:r w:rsidRPr="001D054F">
        <w:rPr>
          <w:rFonts w:ascii="Times New Roman" w:hAnsi="Times New Roman" w:cs="Times New Roman"/>
          <w:sz w:val="28"/>
          <w:szCs w:val="28"/>
        </w:rPr>
        <w:t>е</w:t>
      </w:r>
      <w:proofErr w:type="spellStart"/>
      <w:r w:rsidRPr="00305495">
        <w:rPr>
          <w:rFonts w:ascii="Times New Roman" w:hAnsi="Times New Roman" w:cs="Times New Roman"/>
          <w:sz w:val="28"/>
          <w:szCs w:val="28"/>
          <w:lang w:val="en-US"/>
        </w:rPr>
        <w:t>tc</w:t>
      </w:r>
      <w:proofErr w:type="spellEnd"/>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3. Think wane (</w:t>
      </w:r>
      <w:proofErr w:type="spellStart"/>
      <w:r w:rsidRPr="001D054F">
        <w:rPr>
          <w:rFonts w:ascii="Times New Roman" w:hAnsi="Times New Roman" w:cs="Times New Roman"/>
          <w:sz w:val="28"/>
          <w:szCs w:val="28"/>
        </w:rPr>
        <w:t>синквейн</w:t>
      </w:r>
      <w:proofErr w:type="spellEnd"/>
      <w:r w:rsidRPr="00305495">
        <w:rPr>
          <w:rFonts w:ascii="Times New Roman" w:hAnsi="Times New Roman" w:cs="Times New Roman"/>
          <w:sz w:val="28"/>
          <w:szCs w:val="28"/>
          <w:lang w:val="en-US"/>
        </w:rPr>
        <w:t xml:space="preserve">) 5 </w:t>
      </w:r>
      <w:r w:rsidRPr="001D054F">
        <w:rPr>
          <w:rFonts w:ascii="Times New Roman" w:hAnsi="Times New Roman" w:cs="Times New Roman"/>
          <w:sz w:val="28"/>
          <w:szCs w:val="28"/>
        </w:rPr>
        <w:t>жолдық</w:t>
      </w:r>
      <w:r w:rsidRPr="00305495">
        <w:rPr>
          <w:rFonts w:ascii="Times New Roman" w:hAnsi="Times New Roman" w:cs="Times New Roman"/>
          <w:sz w:val="28"/>
          <w:szCs w:val="28"/>
          <w:lang w:val="en-US"/>
        </w:rPr>
        <w:t> </w:t>
      </w:r>
      <w:r w:rsidRPr="001D054F">
        <w:rPr>
          <w:rFonts w:ascii="Times New Roman" w:hAnsi="Times New Roman" w:cs="Times New Roman"/>
          <w:sz w:val="28"/>
          <w:szCs w:val="28"/>
        </w:rPr>
        <w:t>өлең</w:t>
      </w:r>
      <w:r w:rsidRPr="00305495">
        <w:rPr>
          <w:rFonts w:ascii="Times New Roman" w:hAnsi="Times New Roman" w:cs="Times New Roman"/>
          <w:sz w:val="28"/>
          <w:szCs w:val="28"/>
          <w:lang w:val="en-US"/>
        </w:rPr>
        <w:br/>
        <w:t xml:space="preserve">• </w:t>
      </w:r>
      <w:proofErr w:type="spellStart"/>
      <w:r w:rsidRPr="001D054F">
        <w:rPr>
          <w:rFonts w:ascii="Times New Roman" w:hAnsi="Times New Roman" w:cs="Times New Roman"/>
          <w:sz w:val="28"/>
          <w:szCs w:val="28"/>
        </w:rPr>
        <w:t>Бірінші</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жол</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тақырып</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атауы</w:t>
      </w:r>
      <w:proofErr w:type="spellEnd"/>
      <w:proofErr w:type="gramStart"/>
      <w:r w:rsidRPr="00305495">
        <w:rPr>
          <w:rFonts w:ascii="Times New Roman" w:hAnsi="Times New Roman" w:cs="Times New Roman"/>
          <w:sz w:val="28"/>
          <w:szCs w:val="28"/>
          <w:lang w:val="en-US"/>
        </w:rPr>
        <w:t>;</w:t>
      </w:r>
      <w:proofErr w:type="gramEnd"/>
      <w:r w:rsidRPr="00305495">
        <w:rPr>
          <w:rFonts w:ascii="Times New Roman" w:hAnsi="Times New Roman" w:cs="Times New Roman"/>
          <w:sz w:val="28"/>
          <w:szCs w:val="28"/>
          <w:lang w:val="en-US"/>
        </w:rPr>
        <w:br/>
        <w:t xml:space="preserve">• </w:t>
      </w:r>
      <w:proofErr w:type="spellStart"/>
      <w:r w:rsidRPr="001D054F">
        <w:rPr>
          <w:rFonts w:ascii="Times New Roman" w:hAnsi="Times New Roman" w:cs="Times New Roman"/>
          <w:sz w:val="28"/>
          <w:szCs w:val="28"/>
        </w:rPr>
        <w:t>Екінші</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жол</w:t>
      </w:r>
      <w:proofErr w:type="spellEnd"/>
      <w:r w:rsidRPr="00305495">
        <w:rPr>
          <w:rFonts w:ascii="Times New Roman" w:hAnsi="Times New Roman" w:cs="Times New Roman"/>
          <w:sz w:val="28"/>
          <w:szCs w:val="28"/>
          <w:lang w:val="en-US"/>
        </w:rPr>
        <w:t xml:space="preserve"> – </w:t>
      </w:r>
      <w:r w:rsidRPr="001D054F">
        <w:rPr>
          <w:rFonts w:ascii="Times New Roman" w:hAnsi="Times New Roman" w:cs="Times New Roman"/>
          <w:sz w:val="28"/>
          <w:szCs w:val="28"/>
        </w:rPr>
        <w:t>тақырыпты</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екі</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сөзбен</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сипаттау</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белгі</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немесе</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сын</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есіммен</w:t>
      </w:r>
      <w:proofErr w:type="spellEnd"/>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r w:rsidRPr="001D054F">
        <w:rPr>
          <w:rFonts w:ascii="Times New Roman" w:hAnsi="Times New Roman" w:cs="Times New Roman"/>
          <w:sz w:val="28"/>
          <w:szCs w:val="28"/>
        </w:rPr>
        <w:t>Үшінші</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жол</w:t>
      </w:r>
      <w:proofErr w:type="spellEnd"/>
      <w:r w:rsidRPr="00305495">
        <w:rPr>
          <w:rFonts w:ascii="Times New Roman" w:hAnsi="Times New Roman" w:cs="Times New Roman"/>
          <w:sz w:val="28"/>
          <w:szCs w:val="28"/>
          <w:lang w:val="en-US"/>
        </w:rPr>
        <w:t xml:space="preserve"> – </w:t>
      </w:r>
      <w:r w:rsidRPr="001D054F">
        <w:rPr>
          <w:rFonts w:ascii="Times New Roman" w:hAnsi="Times New Roman" w:cs="Times New Roman"/>
          <w:sz w:val="28"/>
          <w:szCs w:val="28"/>
        </w:rPr>
        <w:t>осы</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тақырыптағы</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іс</w:t>
      </w:r>
      <w:proofErr w:type="spellEnd"/>
      <w:r w:rsidRPr="00305495">
        <w:rPr>
          <w:rFonts w:ascii="Times New Roman" w:hAnsi="Times New Roman" w:cs="Times New Roman"/>
          <w:sz w:val="28"/>
          <w:szCs w:val="28"/>
          <w:lang w:val="en-US"/>
        </w:rPr>
        <w:t>-</w:t>
      </w:r>
      <w:r w:rsidRPr="001D054F">
        <w:rPr>
          <w:rFonts w:ascii="Times New Roman" w:hAnsi="Times New Roman" w:cs="Times New Roman"/>
          <w:sz w:val="28"/>
          <w:szCs w:val="28"/>
        </w:rPr>
        <w:t>әрекетті</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үш</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сөзбен</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сипаттау</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етістікпен</w:t>
      </w:r>
      <w:proofErr w:type="spellEnd"/>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r w:rsidRPr="001D054F">
        <w:rPr>
          <w:rFonts w:ascii="Times New Roman" w:hAnsi="Times New Roman" w:cs="Times New Roman"/>
          <w:sz w:val="28"/>
          <w:szCs w:val="28"/>
        </w:rPr>
        <w:t>Төртінші</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жол</w:t>
      </w:r>
      <w:proofErr w:type="spellEnd"/>
      <w:r w:rsidRPr="00305495">
        <w:rPr>
          <w:rFonts w:ascii="Times New Roman" w:hAnsi="Times New Roman" w:cs="Times New Roman"/>
          <w:sz w:val="28"/>
          <w:szCs w:val="28"/>
          <w:lang w:val="en-US"/>
        </w:rPr>
        <w:t xml:space="preserve"> – </w:t>
      </w:r>
      <w:r w:rsidRPr="001D054F">
        <w:rPr>
          <w:rFonts w:ascii="Times New Roman" w:hAnsi="Times New Roman" w:cs="Times New Roman"/>
          <w:sz w:val="28"/>
          <w:szCs w:val="28"/>
        </w:rPr>
        <w:t>төрт</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сөзден</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тұратын</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фраза</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тақырыпқа</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қатысты</w:t>
      </w:r>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t xml:space="preserve">• </w:t>
      </w:r>
      <w:proofErr w:type="spellStart"/>
      <w:r w:rsidRPr="001D054F">
        <w:rPr>
          <w:rFonts w:ascii="Times New Roman" w:hAnsi="Times New Roman" w:cs="Times New Roman"/>
          <w:sz w:val="28"/>
          <w:szCs w:val="28"/>
        </w:rPr>
        <w:t>Бесінші</w:t>
      </w:r>
      <w:proofErr w:type="spellEnd"/>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жол</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синоним</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тақырыпты</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ашатын</w:t>
      </w:r>
      <w:proofErr w:type="spellEnd"/>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r>
      <w:r w:rsidRPr="001D054F">
        <w:rPr>
          <w:rFonts w:ascii="Times New Roman" w:hAnsi="Times New Roman" w:cs="Times New Roman"/>
          <w:sz w:val="28"/>
          <w:szCs w:val="28"/>
        </w:rPr>
        <w:t>Бұл</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жұмыс</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тү</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інде</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әр</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оқушы</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өз</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ойын</w:t>
      </w:r>
      <w:proofErr w:type="spellEnd"/>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алған</w:t>
      </w:r>
      <w:r w:rsidRPr="00305495">
        <w:rPr>
          <w:rFonts w:ascii="Times New Roman" w:hAnsi="Times New Roman" w:cs="Times New Roman"/>
          <w:sz w:val="28"/>
          <w:szCs w:val="28"/>
          <w:lang w:val="en-US"/>
        </w:rPr>
        <w:t xml:space="preserve"> </w:t>
      </w:r>
      <w:r w:rsidRPr="001D054F">
        <w:rPr>
          <w:rFonts w:ascii="Times New Roman" w:hAnsi="Times New Roman" w:cs="Times New Roman"/>
          <w:sz w:val="28"/>
          <w:szCs w:val="28"/>
        </w:rPr>
        <w:t>әсерін</w:t>
      </w:r>
      <w:r w:rsidRPr="00305495">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білдіреді</w:t>
      </w:r>
      <w:proofErr w:type="spellEnd"/>
      <w:r w:rsidRPr="00305495">
        <w:rPr>
          <w:rFonts w:ascii="Times New Roman" w:hAnsi="Times New Roman" w:cs="Times New Roman"/>
          <w:sz w:val="28"/>
          <w:szCs w:val="28"/>
          <w:lang w:val="en-US"/>
        </w:rPr>
        <w:t>.</w:t>
      </w:r>
      <w:r w:rsidRPr="00305495">
        <w:rPr>
          <w:rFonts w:ascii="Times New Roman" w:hAnsi="Times New Roman" w:cs="Times New Roman"/>
          <w:sz w:val="28"/>
          <w:szCs w:val="28"/>
          <w:lang w:val="en-US"/>
        </w:rPr>
        <w:br/>
      </w:r>
      <w:proofErr w:type="spellStart"/>
      <w:r w:rsidRPr="001D054F">
        <w:rPr>
          <w:rFonts w:ascii="Times New Roman" w:hAnsi="Times New Roman" w:cs="Times New Roman"/>
          <w:sz w:val="28"/>
          <w:szCs w:val="28"/>
        </w:rPr>
        <w:t>Мысалы</w:t>
      </w:r>
      <w:proofErr w:type="spellEnd"/>
      <w:r w:rsidRPr="00305495">
        <w:rPr>
          <w:rFonts w:ascii="Times New Roman" w:hAnsi="Times New Roman" w:cs="Times New Roman"/>
          <w:sz w:val="28"/>
          <w:szCs w:val="28"/>
          <w:lang w:val="en-US"/>
        </w:rPr>
        <w:t>: Michael Jackson</w:t>
      </w:r>
      <w:r w:rsidRPr="00305495">
        <w:rPr>
          <w:rFonts w:ascii="Times New Roman" w:hAnsi="Times New Roman" w:cs="Times New Roman"/>
          <w:sz w:val="28"/>
          <w:szCs w:val="28"/>
          <w:lang w:val="en-US"/>
        </w:rPr>
        <w:br/>
      </w:r>
      <w:proofErr w:type="gramStart"/>
      <w:r w:rsidRPr="00305495">
        <w:rPr>
          <w:rFonts w:ascii="Times New Roman" w:hAnsi="Times New Roman" w:cs="Times New Roman"/>
          <w:sz w:val="28"/>
          <w:szCs w:val="28"/>
          <w:lang w:val="en-US"/>
        </w:rPr>
        <w:t>Handsome ,talented</w:t>
      </w:r>
      <w:proofErr w:type="gramEnd"/>
      <w:r w:rsidRPr="00305495">
        <w:rPr>
          <w:rFonts w:ascii="Times New Roman" w:hAnsi="Times New Roman" w:cs="Times New Roman"/>
          <w:sz w:val="28"/>
          <w:szCs w:val="28"/>
          <w:lang w:val="en-US"/>
        </w:rPr>
        <w:br/>
        <w:t>Sings, dances, loves</w:t>
      </w:r>
      <w:r w:rsidRPr="00305495">
        <w:rPr>
          <w:rFonts w:ascii="Times New Roman" w:hAnsi="Times New Roman" w:cs="Times New Roman"/>
          <w:sz w:val="28"/>
          <w:szCs w:val="28"/>
          <w:lang w:val="en-US"/>
        </w:rPr>
        <w:br/>
        <w:t>King of pop music</w:t>
      </w:r>
      <w:r w:rsidRPr="00305495">
        <w:rPr>
          <w:rFonts w:ascii="Times New Roman" w:hAnsi="Times New Roman" w:cs="Times New Roman"/>
          <w:sz w:val="28"/>
          <w:szCs w:val="28"/>
          <w:lang w:val="en-US"/>
        </w:rPr>
        <w:br/>
        <w:t>A famous star.</w:t>
      </w:r>
    </w:p>
    <w:p w:rsidR="001D054F" w:rsidRPr="005167CA" w:rsidRDefault="001D054F" w:rsidP="001D054F">
      <w:pPr>
        <w:spacing w:after="0" w:line="240" w:lineRule="auto"/>
        <w:rPr>
          <w:rFonts w:ascii="Times New Roman" w:hAnsi="Times New Roman" w:cs="Times New Roman"/>
          <w:sz w:val="28"/>
          <w:szCs w:val="28"/>
          <w:lang w:val="en-US"/>
        </w:rPr>
      </w:pPr>
      <w:r w:rsidRPr="001D054F">
        <w:rPr>
          <w:rFonts w:ascii="Times New Roman" w:hAnsi="Times New Roman" w:cs="Times New Roman"/>
          <w:sz w:val="28"/>
          <w:szCs w:val="28"/>
        </w:rPr>
        <w:t>Аталған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әдістердің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бірнешеуі</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w:t>
      </w:r>
      <w:proofErr w:type="gramStart"/>
      <w:r w:rsidRPr="001D054F">
        <w:rPr>
          <w:rFonts w:ascii="Times New Roman" w:hAnsi="Times New Roman" w:cs="Times New Roman"/>
          <w:sz w:val="28"/>
          <w:szCs w:val="28"/>
        </w:rPr>
        <w:t>р</w:t>
      </w:r>
      <w:proofErr w:type="spellEnd"/>
      <w:proofErr w:type="gram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сабақта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қолдануға</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болады</w:t>
      </w:r>
      <w:proofErr w:type="spellEnd"/>
      <w:r w:rsidRPr="005167CA">
        <w:rPr>
          <w:rFonts w:ascii="Times New Roman" w:hAnsi="Times New Roman" w:cs="Times New Roman"/>
          <w:sz w:val="28"/>
          <w:szCs w:val="28"/>
          <w:lang w:val="en-US"/>
        </w:rPr>
        <w:t>.</w:t>
      </w:r>
    </w:p>
    <w:p w:rsidR="001D054F" w:rsidRDefault="001D054F" w:rsidP="001D054F">
      <w:pPr>
        <w:spacing w:after="0" w:line="240" w:lineRule="auto"/>
        <w:rPr>
          <w:rFonts w:ascii="Times New Roman" w:hAnsi="Times New Roman" w:cs="Times New Roman"/>
          <w:sz w:val="28"/>
          <w:szCs w:val="28"/>
        </w:rPr>
      </w:pPr>
      <w:r w:rsidRPr="001D054F">
        <w:rPr>
          <w:rFonts w:ascii="Times New Roman" w:hAnsi="Times New Roman" w:cs="Times New Roman"/>
          <w:sz w:val="28"/>
          <w:szCs w:val="28"/>
        </w:rPr>
        <w:lastRenderedPageBreak/>
        <w:t>Қорыта</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келе</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әңгімелесу</w:t>
      </w:r>
      <w:r w:rsidRPr="005167CA">
        <w:rPr>
          <w:rFonts w:ascii="Times New Roman" w:hAnsi="Times New Roman" w:cs="Times New Roman"/>
          <w:sz w:val="28"/>
          <w:szCs w:val="28"/>
          <w:lang w:val="en-US"/>
        </w:rPr>
        <w:t xml:space="preserve"> </w:t>
      </w:r>
      <w:proofErr w:type="gramStart"/>
      <w:r w:rsidRPr="001D054F">
        <w:rPr>
          <w:rFonts w:ascii="Times New Roman" w:hAnsi="Times New Roman" w:cs="Times New Roman"/>
          <w:sz w:val="28"/>
          <w:szCs w:val="28"/>
        </w:rPr>
        <w:t>п</w:t>
      </w:r>
      <w:proofErr w:type="gramEnd"/>
      <w:r w:rsidRPr="001D054F">
        <w:rPr>
          <w:rFonts w:ascii="Times New Roman" w:hAnsi="Times New Roman" w:cs="Times New Roman"/>
          <w:sz w:val="28"/>
          <w:szCs w:val="28"/>
        </w:rPr>
        <w:t>әрменді</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құрал</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болып</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табылады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оның</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көмегімен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мұғалім</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оқушылардың</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үдерісін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қолдай</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және</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дамыта</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алады</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Сыныпта</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диалогті</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пайдалану</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арқылы</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мұғалімдер</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оқушылардың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білім</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сапасына</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ерекше</w:t>
      </w:r>
      <w:proofErr w:type="spellEnd"/>
      <w:r w:rsidRPr="005167CA">
        <w:rPr>
          <w:rFonts w:ascii="Times New Roman" w:hAnsi="Times New Roman" w:cs="Times New Roman"/>
          <w:sz w:val="28"/>
          <w:szCs w:val="28"/>
          <w:lang w:val="en-US"/>
        </w:rPr>
        <w:t xml:space="preserve"> </w:t>
      </w:r>
      <w:proofErr w:type="gramStart"/>
      <w:r w:rsidRPr="001D054F">
        <w:rPr>
          <w:rFonts w:ascii="Times New Roman" w:hAnsi="Times New Roman" w:cs="Times New Roman"/>
          <w:sz w:val="28"/>
          <w:szCs w:val="28"/>
        </w:rPr>
        <w:t>о</w:t>
      </w:r>
      <w:proofErr w:type="gramEnd"/>
      <w:r w:rsidRPr="001D054F">
        <w:rPr>
          <w:rFonts w:ascii="Times New Roman" w:hAnsi="Times New Roman" w:cs="Times New Roman"/>
          <w:sz w:val="28"/>
          <w:szCs w:val="28"/>
        </w:rPr>
        <w:t>ң</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әсер</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ете</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алады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Оқушылардың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білімі</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мен</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ойлау</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қабілетін</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зерттеуге</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шынайы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ұмтылу</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ү</w:t>
      </w:r>
      <w:proofErr w:type="gramStart"/>
      <w:r w:rsidRPr="001D054F">
        <w:rPr>
          <w:rFonts w:ascii="Times New Roman" w:hAnsi="Times New Roman" w:cs="Times New Roman"/>
          <w:sz w:val="28"/>
          <w:szCs w:val="28"/>
        </w:rPr>
        <w:t>дер</w:t>
      </w:r>
      <w:proofErr w:type="gramEnd"/>
      <w:r w:rsidRPr="001D054F">
        <w:rPr>
          <w:rFonts w:ascii="Times New Roman" w:hAnsi="Times New Roman" w:cs="Times New Roman"/>
          <w:sz w:val="28"/>
          <w:szCs w:val="28"/>
        </w:rPr>
        <w:t>ісіне</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барынша</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қызықтыру</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үшін</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ынталандыру</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болып</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табылады</w:t>
      </w:r>
      <w:proofErr w:type="spellEnd"/>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r>
      <w:proofErr w:type="spellStart"/>
      <w:r w:rsidRPr="001D054F">
        <w:rPr>
          <w:rFonts w:ascii="Times New Roman" w:hAnsi="Times New Roman" w:cs="Times New Roman"/>
          <w:sz w:val="28"/>
          <w:szCs w:val="28"/>
        </w:rPr>
        <w:t>Диалогтік</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идея</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тәсіліне</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сәйкес</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сауалнама</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мен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топтық</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жұмыс</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w:t>
      </w:r>
      <w:proofErr w:type="gramStart"/>
      <w:r w:rsidRPr="001D054F">
        <w:rPr>
          <w:rFonts w:ascii="Times New Roman" w:hAnsi="Times New Roman" w:cs="Times New Roman"/>
          <w:sz w:val="28"/>
          <w:szCs w:val="28"/>
        </w:rPr>
        <w:t>ушыларды</w:t>
      </w:r>
      <w:proofErr w:type="gramEnd"/>
      <w:r w:rsidRPr="001D054F">
        <w:rPr>
          <w:rFonts w:ascii="Times New Roman" w:hAnsi="Times New Roman" w:cs="Times New Roman"/>
          <w:sz w:val="28"/>
          <w:szCs w:val="28"/>
        </w:rPr>
        <w:t>ң</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оқуын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жақсартуға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қабілетті</w:t>
      </w:r>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r>
      <w:r w:rsidRPr="001D054F">
        <w:rPr>
          <w:rFonts w:ascii="Times New Roman" w:hAnsi="Times New Roman" w:cs="Times New Roman"/>
          <w:sz w:val="28"/>
          <w:szCs w:val="28"/>
        </w:rPr>
        <w:t>Сұрақ</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қою</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арқылы</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мұғалім</w:t>
      </w:r>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оқушыларды</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тақырып</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бойынша</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және</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сындарлы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сөйлеуге</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ынталандырады</w:t>
      </w:r>
      <w:proofErr w:type="spellEnd"/>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оқушылардың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шынайы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қызығушылығы</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мен</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сезімдерін</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анықтайды</w:t>
      </w:r>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t xml:space="preserve">– </w:t>
      </w:r>
      <w:proofErr w:type="spellStart"/>
      <w:r w:rsidRPr="001D054F">
        <w:rPr>
          <w:rFonts w:ascii="Times New Roman" w:hAnsi="Times New Roman" w:cs="Times New Roman"/>
          <w:sz w:val="28"/>
          <w:szCs w:val="28"/>
        </w:rPr>
        <w:t>білімге</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құштарлықты</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дамытады</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және</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зерттеуге</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ынталандырады</w:t>
      </w:r>
      <w:proofErr w:type="spellEnd"/>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оқушыларға</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білімін</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қалыптастыруға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және</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вербалдандыруға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көмектеседі</w:t>
      </w:r>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оқушылардың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сыни</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тұ</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ғыдан</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ойлауына</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ықпал</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етеді</w:t>
      </w:r>
      <w:proofErr w:type="spellEnd"/>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оқушыларға</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сыни</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тұрғыдан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ойлауға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көмектеседі</w:t>
      </w:r>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t xml:space="preserve">– </w:t>
      </w:r>
      <w:r w:rsidRPr="001D054F">
        <w:rPr>
          <w:rFonts w:ascii="Times New Roman" w:hAnsi="Times New Roman" w:cs="Times New Roman"/>
          <w:sz w:val="28"/>
          <w:szCs w:val="28"/>
        </w:rPr>
        <w:t>оқушылардың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бір</w:t>
      </w:r>
      <w:proofErr w:type="spellEnd"/>
      <w:r w:rsidRPr="005167CA">
        <w:rPr>
          <w:rFonts w:ascii="Times New Roman" w:hAnsi="Times New Roman" w:cs="Times New Roman"/>
          <w:sz w:val="28"/>
          <w:szCs w:val="28"/>
          <w:lang w:val="en-US"/>
        </w:rPr>
        <w:t>-</w:t>
      </w:r>
      <w:proofErr w:type="spellStart"/>
      <w:r w:rsidRPr="001D054F">
        <w:rPr>
          <w:rFonts w:ascii="Times New Roman" w:hAnsi="Times New Roman" w:cs="Times New Roman"/>
          <w:sz w:val="28"/>
          <w:szCs w:val="28"/>
        </w:rPr>
        <w:t>бірінен</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үйренуіне</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басқа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оқушылардың</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идеяларын</w:t>
      </w:r>
      <w:proofErr w:type="spellEnd"/>
      <w:r w:rsidRPr="005167CA">
        <w:rPr>
          <w:rFonts w:ascii="Times New Roman" w:hAnsi="Times New Roman" w:cs="Times New Roman"/>
          <w:sz w:val="28"/>
          <w:szCs w:val="28"/>
          <w:lang w:val="en-US"/>
        </w:rPr>
        <w:br/>
      </w:r>
      <w:r w:rsidRPr="001D054F">
        <w:rPr>
          <w:rFonts w:ascii="Times New Roman" w:hAnsi="Times New Roman" w:cs="Times New Roman"/>
          <w:sz w:val="28"/>
          <w:szCs w:val="28"/>
        </w:rPr>
        <w:t>құрметтеуіне</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және</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бағалауына</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ықпал</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етеді</w:t>
      </w:r>
      <w:proofErr w:type="spellEnd"/>
      <w:r w:rsidRPr="005167CA">
        <w:rPr>
          <w:rFonts w:ascii="Times New Roman" w:hAnsi="Times New Roman" w:cs="Times New Roman"/>
          <w:sz w:val="28"/>
          <w:szCs w:val="28"/>
          <w:lang w:val="en-US"/>
        </w:rPr>
        <w:t>.</w:t>
      </w:r>
      <w:r w:rsidR="009C703C" w:rsidRPr="005167CA">
        <w:rPr>
          <w:rFonts w:ascii="Times New Roman" w:hAnsi="Times New Roman" w:cs="Times New Roman"/>
          <w:sz w:val="28"/>
          <w:szCs w:val="28"/>
          <w:lang w:val="en-US"/>
        </w:rPr>
        <w:t xml:space="preserve"> </w:t>
      </w:r>
      <w:r w:rsidRPr="005167CA">
        <w:rPr>
          <w:rFonts w:ascii="Times New Roman" w:hAnsi="Times New Roman" w:cs="Times New Roman"/>
          <w:sz w:val="28"/>
          <w:szCs w:val="28"/>
          <w:lang w:val="en-US"/>
        </w:rPr>
        <w:br/>
      </w:r>
      <w:r w:rsidRPr="001D054F">
        <w:rPr>
          <w:rFonts w:ascii="Times New Roman" w:hAnsi="Times New Roman" w:cs="Times New Roman"/>
          <w:sz w:val="28"/>
          <w:szCs w:val="28"/>
        </w:rPr>
        <w:t>Мұғалімдер</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сабақ</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барысында</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сауалнама</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тү</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індегі</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кері</w:t>
      </w:r>
      <w:proofErr w:type="spellEnd"/>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байланыс</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әдісін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қолданады</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және</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сабақ</w:t>
      </w:r>
      <w:r w:rsidRPr="005167CA">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барысында</w:t>
      </w:r>
      <w:proofErr w:type="spellEnd"/>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көптеген</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сұрақтар</w:t>
      </w:r>
      <w:r w:rsidRPr="005167CA">
        <w:rPr>
          <w:rFonts w:ascii="Times New Roman" w:hAnsi="Times New Roman" w:cs="Times New Roman"/>
          <w:sz w:val="28"/>
          <w:szCs w:val="28"/>
          <w:lang w:val="en-US"/>
        </w:rPr>
        <w:t xml:space="preserve"> </w:t>
      </w:r>
      <w:r w:rsidRPr="001D054F">
        <w:rPr>
          <w:rFonts w:ascii="Times New Roman" w:hAnsi="Times New Roman" w:cs="Times New Roman"/>
          <w:sz w:val="28"/>
          <w:szCs w:val="28"/>
        </w:rPr>
        <w:t>қояды</w:t>
      </w:r>
      <w:r w:rsidRPr="005167CA">
        <w:rPr>
          <w:rFonts w:ascii="Times New Roman" w:hAnsi="Times New Roman" w:cs="Times New Roman"/>
          <w:sz w:val="28"/>
          <w:szCs w:val="28"/>
          <w:lang w:val="en-US"/>
        </w:rPr>
        <w:t>.</w:t>
      </w:r>
      <w:r w:rsidRPr="005167CA">
        <w:rPr>
          <w:rFonts w:ascii="Times New Roman" w:hAnsi="Times New Roman" w:cs="Times New Roman"/>
          <w:sz w:val="28"/>
          <w:szCs w:val="28"/>
          <w:lang w:val="en-US"/>
        </w:rPr>
        <w:br/>
      </w:r>
      <w:r w:rsidRPr="001D054F">
        <w:rPr>
          <w:rFonts w:ascii="Times New Roman" w:hAnsi="Times New Roman" w:cs="Times New Roman"/>
          <w:sz w:val="28"/>
          <w:szCs w:val="28"/>
        </w:rPr>
        <w:t>Өткізген</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сабақтарымда</w:t>
      </w:r>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сынып</w:t>
      </w:r>
      <w:proofErr w:type="spellEnd"/>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оқушыларының</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өзара</w:t>
      </w:r>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білімін</w:t>
      </w:r>
      <w:proofErr w:type="spellEnd"/>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дамыту</w:t>
      </w:r>
      <w:proofErr w:type="spellEnd"/>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мақсатында</w:t>
      </w:r>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бірлескен</w:t>
      </w:r>
      <w:proofErr w:type="spellEnd"/>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сұхбатынан</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оқушылар</w:t>
      </w:r>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бірін</w:t>
      </w:r>
      <w:proofErr w:type="spellEnd"/>
      <w:r w:rsidRPr="00336D63">
        <w:rPr>
          <w:rFonts w:ascii="Times New Roman" w:hAnsi="Times New Roman" w:cs="Times New Roman"/>
          <w:sz w:val="28"/>
          <w:szCs w:val="28"/>
          <w:lang w:val="en-US"/>
        </w:rPr>
        <w:t xml:space="preserve"> – </w:t>
      </w:r>
      <w:proofErr w:type="spellStart"/>
      <w:r w:rsidRPr="001D054F">
        <w:rPr>
          <w:rFonts w:ascii="Times New Roman" w:hAnsi="Times New Roman" w:cs="Times New Roman"/>
          <w:sz w:val="28"/>
          <w:szCs w:val="28"/>
        </w:rPr>
        <w:t>бірі</w:t>
      </w:r>
      <w:proofErr w:type="spellEnd"/>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оқытады</w:t>
      </w:r>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пікірлеседі</w:t>
      </w:r>
      <w:proofErr w:type="spellEnd"/>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ой</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бөліседі</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әңгімелеседі</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Бұның</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бә</w:t>
      </w:r>
      <w:proofErr w:type="gramStart"/>
      <w:r w:rsidRPr="001D054F">
        <w:rPr>
          <w:rFonts w:ascii="Times New Roman" w:hAnsi="Times New Roman" w:cs="Times New Roman"/>
          <w:sz w:val="28"/>
          <w:szCs w:val="28"/>
        </w:rPr>
        <w:t>р</w:t>
      </w:r>
      <w:proofErr w:type="gramEnd"/>
      <w:r w:rsidRPr="001D054F">
        <w:rPr>
          <w:rFonts w:ascii="Times New Roman" w:hAnsi="Times New Roman" w:cs="Times New Roman"/>
          <w:sz w:val="28"/>
          <w:szCs w:val="28"/>
        </w:rPr>
        <w:t>і</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де</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диалогтық</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оқыту</w:t>
      </w:r>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әдістері</w:t>
      </w:r>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негізінде</w:t>
      </w:r>
      <w:proofErr w:type="spellEnd"/>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жүзеге</w:t>
      </w:r>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асып</w:t>
      </w:r>
      <w:proofErr w:type="spellEnd"/>
      <w:r w:rsidRPr="00336D63">
        <w:rPr>
          <w:rFonts w:ascii="Times New Roman" w:hAnsi="Times New Roman" w:cs="Times New Roman"/>
          <w:sz w:val="28"/>
          <w:szCs w:val="28"/>
          <w:lang w:val="en-US"/>
        </w:rPr>
        <w:t xml:space="preserve"> </w:t>
      </w:r>
      <w:proofErr w:type="spellStart"/>
      <w:r w:rsidRPr="001D054F">
        <w:rPr>
          <w:rFonts w:ascii="Times New Roman" w:hAnsi="Times New Roman" w:cs="Times New Roman"/>
          <w:sz w:val="28"/>
          <w:szCs w:val="28"/>
        </w:rPr>
        <w:t>отырады</w:t>
      </w:r>
      <w:proofErr w:type="spellEnd"/>
      <w:r w:rsidRPr="00336D63">
        <w:rPr>
          <w:rFonts w:ascii="Times New Roman" w:hAnsi="Times New Roman" w:cs="Times New Roman"/>
          <w:sz w:val="28"/>
          <w:szCs w:val="28"/>
          <w:lang w:val="en-US"/>
        </w:rPr>
        <w:t xml:space="preserve">. </w:t>
      </w:r>
      <w:r w:rsidRPr="001D054F">
        <w:rPr>
          <w:rFonts w:ascii="Times New Roman" w:hAnsi="Times New Roman" w:cs="Times New Roman"/>
          <w:sz w:val="28"/>
          <w:szCs w:val="28"/>
        </w:rPr>
        <w:t xml:space="preserve">Оқушылардың </w:t>
      </w:r>
      <w:proofErr w:type="spellStart"/>
      <w:r w:rsidRPr="001D054F">
        <w:rPr>
          <w:rFonts w:ascii="Times New Roman" w:hAnsi="Times New Roman" w:cs="Times New Roman"/>
          <w:sz w:val="28"/>
          <w:szCs w:val="28"/>
        </w:rPr>
        <w:t>тілдік</w:t>
      </w:r>
      <w:proofErr w:type="spellEnd"/>
      <w:r w:rsidRPr="001D054F">
        <w:rPr>
          <w:rFonts w:ascii="Times New Roman" w:hAnsi="Times New Roman" w:cs="Times New Roman"/>
          <w:sz w:val="28"/>
          <w:szCs w:val="28"/>
        </w:rPr>
        <w:t xml:space="preserve"> қорын молайтуға, </w:t>
      </w:r>
      <w:proofErr w:type="spellStart"/>
      <w:r w:rsidRPr="001D054F">
        <w:rPr>
          <w:rFonts w:ascii="Times New Roman" w:hAnsi="Times New Roman" w:cs="Times New Roman"/>
          <w:sz w:val="28"/>
          <w:szCs w:val="28"/>
        </w:rPr>
        <w:t>білім</w:t>
      </w:r>
      <w:proofErr w:type="spellEnd"/>
      <w:r w:rsidRPr="001D054F">
        <w:rPr>
          <w:rFonts w:ascii="Times New Roman" w:hAnsi="Times New Roman" w:cs="Times New Roman"/>
          <w:sz w:val="28"/>
          <w:szCs w:val="28"/>
        </w:rPr>
        <w:t xml:space="preserve"> деңгейін көрсете </w:t>
      </w:r>
      <w:proofErr w:type="spellStart"/>
      <w:r w:rsidRPr="001D054F">
        <w:rPr>
          <w:rFonts w:ascii="Times New Roman" w:hAnsi="Times New Roman" w:cs="Times New Roman"/>
          <w:sz w:val="28"/>
          <w:szCs w:val="28"/>
        </w:rPr>
        <w:t>алуына</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білімін</w:t>
      </w:r>
      <w:proofErr w:type="spellEnd"/>
      <w:r w:rsidRPr="001D054F">
        <w:rPr>
          <w:rFonts w:ascii="Times New Roman" w:hAnsi="Times New Roman" w:cs="Times New Roman"/>
          <w:sz w:val="28"/>
          <w:szCs w:val="28"/>
        </w:rPr>
        <w:t xml:space="preserve"> әділ бағалауына оң әсерін </w:t>
      </w:r>
      <w:proofErr w:type="spellStart"/>
      <w:r w:rsidRPr="001D054F">
        <w:rPr>
          <w:rFonts w:ascii="Times New Roman" w:hAnsi="Times New Roman" w:cs="Times New Roman"/>
          <w:sz w:val="28"/>
          <w:szCs w:val="28"/>
        </w:rPr>
        <w:t>тигізетініне</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сенімі</w:t>
      </w:r>
      <w:proofErr w:type="gramStart"/>
      <w:r w:rsidRPr="001D054F">
        <w:rPr>
          <w:rFonts w:ascii="Times New Roman" w:hAnsi="Times New Roman" w:cs="Times New Roman"/>
          <w:sz w:val="28"/>
          <w:szCs w:val="28"/>
        </w:rPr>
        <w:t>м</w:t>
      </w:r>
      <w:proofErr w:type="spellEnd"/>
      <w:proofErr w:type="gramEnd"/>
      <w:r w:rsidRPr="001D054F">
        <w:rPr>
          <w:rFonts w:ascii="Times New Roman" w:hAnsi="Times New Roman" w:cs="Times New Roman"/>
          <w:sz w:val="28"/>
          <w:szCs w:val="28"/>
        </w:rPr>
        <w:t xml:space="preserve"> мол. Жаңаша </w:t>
      </w:r>
      <w:proofErr w:type="spellStart"/>
      <w:r w:rsidRPr="001D054F">
        <w:rPr>
          <w:rFonts w:ascii="Times New Roman" w:hAnsi="Times New Roman" w:cs="Times New Roman"/>
          <w:sz w:val="28"/>
          <w:szCs w:val="28"/>
        </w:rPr>
        <w:t>ізденіс</w:t>
      </w:r>
      <w:proofErr w:type="spellEnd"/>
      <w:r w:rsidRPr="001D054F">
        <w:rPr>
          <w:rFonts w:ascii="Times New Roman" w:hAnsi="Times New Roman" w:cs="Times New Roman"/>
          <w:sz w:val="28"/>
          <w:szCs w:val="28"/>
        </w:rPr>
        <w:t xml:space="preserve">, жаңаша көзқарас жалғасын </w:t>
      </w:r>
      <w:proofErr w:type="spellStart"/>
      <w:r w:rsidRPr="001D054F">
        <w:rPr>
          <w:rFonts w:ascii="Times New Roman" w:hAnsi="Times New Roman" w:cs="Times New Roman"/>
          <w:sz w:val="28"/>
          <w:szCs w:val="28"/>
        </w:rPr>
        <w:t>тауып</w:t>
      </w:r>
      <w:proofErr w:type="spellEnd"/>
      <w:r w:rsidRPr="001D054F">
        <w:rPr>
          <w:rFonts w:ascii="Times New Roman" w:hAnsi="Times New Roman" w:cs="Times New Roman"/>
          <w:sz w:val="28"/>
          <w:szCs w:val="28"/>
        </w:rPr>
        <w:t xml:space="preserve">, ел ертеңі </w:t>
      </w:r>
      <w:proofErr w:type="spellStart"/>
      <w:r w:rsidRPr="001D054F">
        <w:rPr>
          <w:rFonts w:ascii="Times New Roman" w:hAnsi="Times New Roman" w:cs="Times New Roman"/>
          <w:sz w:val="28"/>
          <w:szCs w:val="28"/>
        </w:rPr>
        <w:t>келешек</w:t>
      </w:r>
      <w:proofErr w:type="spellEnd"/>
      <w:r w:rsidRPr="001D054F">
        <w:rPr>
          <w:rFonts w:ascii="Times New Roman" w:hAnsi="Times New Roman" w:cs="Times New Roman"/>
          <w:sz w:val="28"/>
          <w:szCs w:val="28"/>
        </w:rPr>
        <w:t xml:space="preserve"> ұрпақтың </w:t>
      </w:r>
      <w:proofErr w:type="spellStart"/>
      <w:r w:rsidRPr="001D054F">
        <w:rPr>
          <w:rFonts w:ascii="Times New Roman" w:hAnsi="Times New Roman" w:cs="Times New Roman"/>
          <w:sz w:val="28"/>
          <w:szCs w:val="28"/>
        </w:rPr>
        <w:t>білім</w:t>
      </w:r>
      <w:proofErr w:type="spellEnd"/>
      <w:r w:rsidRPr="001D054F">
        <w:rPr>
          <w:rFonts w:ascii="Times New Roman" w:hAnsi="Times New Roman" w:cs="Times New Roman"/>
          <w:sz w:val="28"/>
          <w:szCs w:val="28"/>
        </w:rPr>
        <w:t xml:space="preserve"> алудағы </w:t>
      </w:r>
      <w:proofErr w:type="spellStart"/>
      <w:r w:rsidRPr="001D054F">
        <w:rPr>
          <w:rFonts w:ascii="Times New Roman" w:hAnsi="Times New Roman" w:cs="Times New Roman"/>
          <w:sz w:val="28"/>
          <w:szCs w:val="28"/>
        </w:rPr>
        <w:t>жеті</w:t>
      </w:r>
      <w:proofErr w:type="gramStart"/>
      <w:r w:rsidRPr="001D054F">
        <w:rPr>
          <w:rFonts w:ascii="Times New Roman" w:hAnsi="Times New Roman" w:cs="Times New Roman"/>
          <w:sz w:val="28"/>
          <w:szCs w:val="28"/>
        </w:rPr>
        <w:t>ст</w:t>
      </w:r>
      <w:proofErr w:type="gramEnd"/>
      <w:r w:rsidRPr="001D054F">
        <w:rPr>
          <w:rFonts w:ascii="Times New Roman" w:hAnsi="Times New Roman" w:cs="Times New Roman"/>
          <w:sz w:val="28"/>
          <w:szCs w:val="28"/>
        </w:rPr>
        <w:t>ікке</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жету</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жолында</w:t>
      </w:r>
      <w:proofErr w:type="spellEnd"/>
      <w:r w:rsidRPr="001D054F">
        <w:rPr>
          <w:rFonts w:ascii="Times New Roman" w:hAnsi="Times New Roman" w:cs="Times New Roman"/>
          <w:sz w:val="28"/>
          <w:szCs w:val="28"/>
        </w:rPr>
        <w:t xml:space="preserve"> нәтижелі еңбек </w:t>
      </w:r>
      <w:proofErr w:type="spellStart"/>
      <w:r w:rsidRPr="001D054F">
        <w:rPr>
          <w:rFonts w:ascii="Times New Roman" w:hAnsi="Times New Roman" w:cs="Times New Roman"/>
          <w:sz w:val="28"/>
          <w:szCs w:val="28"/>
        </w:rPr>
        <w:t>ететініме</w:t>
      </w:r>
      <w:proofErr w:type="spellEnd"/>
      <w:r w:rsidRPr="001D054F">
        <w:rPr>
          <w:rFonts w:ascii="Times New Roman" w:hAnsi="Times New Roman" w:cs="Times New Roman"/>
          <w:sz w:val="28"/>
          <w:szCs w:val="28"/>
        </w:rPr>
        <w:t xml:space="preserve"> </w:t>
      </w:r>
      <w:proofErr w:type="spellStart"/>
      <w:r w:rsidRPr="001D054F">
        <w:rPr>
          <w:rFonts w:ascii="Times New Roman" w:hAnsi="Times New Roman" w:cs="Times New Roman"/>
          <w:sz w:val="28"/>
          <w:szCs w:val="28"/>
        </w:rPr>
        <w:t>сенімдімін</w:t>
      </w:r>
      <w:proofErr w:type="spellEnd"/>
      <w:r w:rsidRPr="001D054F">
        <w:rPr>
          <w:rFonts w:ascii="Times New Roman" w:hAnsi="Times New Roman" w:cs="Times New Roman"/>
          <w:sz w:val="28"/>
          <w:szCs w:val="28"/>
        </w:rPr>
        <w:t>.</w:t>
      </w:r>
    </w:p>
    <w:p w:rsidR="00336D63" w:rsidRDefault="00336D63" w:rsidP="00336D63">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Қызылсая орта мектебі</w:t>
      </w:r>
    </w:p>
    <w:p w:rsidR="00336D63" w:rsidRPr="00336D63" w:rsidRDefault="00336D63" w:rsidP="00336D63">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Ағылшын тілі пәні мұғалімі Д.Д. Каюпова</w:t>
      </w:r>
    </w:p>
    <w:p w:rsidR="00336D63" w:rsidRPr="00CF2B67" w:rsidRDefault="00336D63" w:rsidP="001D054F">
      <w:pPr>
        <w:spacing w:after="0" w:line="240" w:lineRule="auto"/>
        <w:rPr>
          <w:rFonts w:ascii="Times New Roman" w:hAnsi="Times New Roman" w:cs="Times New Roman"/>
          <w:sz w:val="28"/>
          <w:szCs w:val="28"/>
          <w:lang w:val="kk-KZ"/>
        </w:rPr>
      </w:pPr>
    </w:p>
    <w:p w:rsidR="00DD4E82" w:rsidRDefault="009C703C" w:rsidP="001D054F">
      <w:pPr>
        <w:spacing w:after="0"/>
        <w:rPr>
          <w:lang w:val="kk-KZ"/>
        </w:rPr>
      </w:pPr>
      <w:r>
        <w:rPr>
          <w:noProof/>
        </w:rPr>
        <w:drawing>
          <wp:inline distT="0" distB="0" distL="0" distR="0">
            <wp:extent cx="4951784" cy="2993595"/>
            <wp:effectExtent l="19050" t="0" r="1216" b="0"/>
            <wp:docPr id="1" name="Рисунок 1" descr="C:\Users\user\Desktop\дина курсы\Z0TkWhg4tQ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ина курсы\Z0TkWhg4tQ0.jpg"/>
                    <pic:cNvPicPr>
                      <a:picLocks noChangeAspect="1" noChangeArrowheads="1"/>
                    </pic:cNvPicPr>
                  </pic:nvPicPr>
                  <pic:blipFill>
                    <a:blip r:embed="rId4"/>
                    <a:srcRect l="6557"/>
                    <a:stretch>
                      <a:fillRect/>
                    </a:stretch>
                  </pic:blipFill>
                  <pic:spPr bwMode="auto">
                    <a:xfrm>
                      <a:off x="0" y="0"/>
                      <a:ext cx="4951784" cy="2993595"/>
                    </a:xfrm>
                    <a:prstGeom prst="rect">
                      <a:avLst/>
                    </a:prstGeom>
                    <a:noFill/>
                    <a:ln w="9525">
                      <a:noFill/>
                      <a:miter lim="800000"/>
                      <a:headEnd/>
                      <a:tailEnd/>
                    </a:ln>
                  </pic:spPr>
                </pic:pic>
              </a:graphicData>
            </a:graphic>
          </wp:inline>
        </w:drawing>
      </w:r>
    </w:p>
    <w:p w:rsidR="009C703C" w:rsidRDefault="009C703C" w:rsidP="001D054F">
      <w:pPr>
        <w:spacing w:after="0"/>
        <w:rPr>
          <w:lang w:val="kk-KZ"/>
        </w:rPr>
      </w:pPr>
    </w:p>
    <w:p w:rsidR="009C703C" w:rsidRDefault="009C703C" w:rsidP="001D054F">
      <w:pPr>
        <w:spacing w:after="0"/>
        <w:rPr>
          <w:lang w:val="kk-KZ"/>
        </w:rPr>
      </w:pPr>
    </w:p>
    <w:p w:rsidR="009C703C" w:rsidRDefault="009C703C" w:rsidP="001D054F">
      <w:pPr>
        <w:spacing w:after="0"/>
        <w:rPr>
          <w:lang w:val="kk-KZ"/>
        </w:rPr>
      </w:pPr>
    </w:p>
    <w:p w:rsidR="009C703C" w:rsidRDefault="00305495" w:rsidP="001D054F">
      <w:pPr>
        <w:spacing w:after="0"/>
        <w:rPr>
          <w:lang w:val="kk-KZ"/>
        </w:rPr>
      </w:pPr>
      <w:r>
        <w:rPr>
          <w:noProof/>
        </w:rPr>
        <w:drawing>
          <wp:inline distT="0" distB="0" distL="0" distR="0">
            <wp:extent cx="5940425" cy="3333297"/>
            <wp:effectExtent l="19050" t="0" r="3175" b="0"/>
            <wp:docPr id="2" name="Рисунок 1" descr="C:\Users\user\Desktop\2017\МЕКТЕП\20171129_10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МЕКТЕП\20171129_101459.jpg"/>
                    <pic:cNvPicPr>
                      <a:picLocks noChangeAspect="1" noChangeArrowheads="1"/>
                    </pic:cNvPicPr>
                  </pic:nvPicPr>
                  <pic:blipFill>
                    <a:blip r:embed="rId5" cstate="print"/>
                    <a:srcRect/>
                    <a:stretch>
                      <a:fillRect/>
                    </a:stretch>
                  </pic:blipFill>
                  <pic:spPr bwMode="auto">
                    <a:xfrm>
                      <a:off x="0" y="0"/>
                      <a:ext cx="5940425" cy="3333297"/>
                    </a:xfrm>
                    <a:prstGeom prst="rect">
                      <a:avLst/>
                    </a:prstGeom>
                    <a:noFill/>
                    <a:ln w="9525">
                      <a:noFill/>
                      <a:miter lim="800000"/>
                      <a:headEnd/>
                      <a:tailEnd/>
                    </a:ln>
                  </pic:spPr>
                </pic:pic>
              </a:graphicData>
            </a:graphic>
          </wp:inline>
        </w:drawing>
      </w:r>
    </w:p>
    <w:p w:rsidR="009C703C" w:rsidRDefault="009C703C" w:rsidP="001D054F">
      <w:pPr>
        <w:spacing w:after="0"/>
        <w:rPr>
          <w:lang w:val="kk-KZ"/>
        </w:rPr>
      </w:pPr>
    </w:p>
    <w:p w:rsidR="009C703C" w:rsidRDefault="009C703C" w:rsidP="001D054F">
      <w:pPr>
        <w:spacing w:after="0"/>
        <w:rPr>
          <w:lang w:val="kk-KZ"/>
        </w:rPr>
      </w:pPr>
    </w:p>
    <w:p w:rsidR="009C703C" w:rsidRDefault="00305495" w:rsidP="001D054F">
      <w:pPr>
        <w:spacing w:after="0"/>
        <w:rPr>
          <w:lang w:val="kk-KZ"/>
        </w:rPr>
      </w:pPr>
      <w:r>
        <w:rPr>
          <w:noProof/>
        </w:rPr>
        <w:drawing>
          <wp:inline distT="0" distB="0" distL="0" distR="0">
            <wp:extent cx="5469660" cy="3784059"/>
            <wp:effectExtent l="19050" t="0" r="0" b="0"/>
            <wp:docPr id="5" name="Рисунок 4" descr="C:\Users\user\Desktop\2017\МЕКТЕП\20171129_101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017\МЕКТЕП\20171129_101517-1.jpg"/>
                    <pic:cNvPicPr>
                      <a:picLocks noChangeAspect="1" noChangeArrowheads="1"/>
                    </pic:cNvPicPr>
                  </pic:nvPicPr>
                  <pic:blipFill>
                    <a:blip r:embed="rId6" cstate="print"/>
                    <a:srcRect l="3445" t="8755" r="4543" b="18787"/>
                    <a:stretch>
                      <a:fillRect/>
                    </a:stretch>
                  </pic:blipFill>
                  <pic:spPr bwMode="auto">
                    <a:xfrm>
                      <a:off x="0" y="0"/>
                      <a:ext cx="5469660" cy="3784059"/>
                    </a:xfrm>
                    <a:prstGeom prst="rect">
                      <a:avLst/>
                    </a:prstGeom>
                    <a:noFill/>
                    <a:ln w="9525">
                      <a:noFill/>
                      <a:miter lim="800000"/>
                      <a:headEnd/>
                      <a:tailEnd/>
                    </a:ln>
                  </pic:spPr>
                </pic:pic>
              </a:graphicData>
            </a:graphic>
          </wp:inline>
        </w:drawing>
      </w:r>
    </w:p>
    <w:p w:rsidR="00305495" w:rsidRDefault="00305495" w:rsidP="001D054F">
      <w:pPr>
        <w:spacing w:after="0"/>
        <w:rPr>
          <w:lang w:val="kk-KZ"/>
        </w:rPr>
      </w:pPr>
    </w:p>
    <w:p w:rsidR="00305495" w:rsidRPr="009C703C" w:rsidRDefault="00305495" w:rsidP="001D054F">
      <w:pPr>
        <w:spacing w:after="0"/>
        <w:rPr>
          <w:lang w:val="kk-KZ"/>
        </w:rPr>
      </w:pPr>
      <w:r>
        <w:rPr>
          <w:noProof/>
        </w:rPr>
        <w:lastRenderedPageBreak/>
        <w:drawing>
          <wp:inline distT="0" distB="0" distL="0" distR="0">
            <wp:extent cx="5940425" cy="3352425"/>
            <wp:effectExtent l="19050" t="0" r="3175" b="0"/>
            <wp:docPr id="6" name="Рисунок 5" descr="C:\Users\user\Desktop\дина курсы\GpNcmfsG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дина курсы\GpNcmfsGdhI.jpg"/>
                    <pic:cNvPicPr>
                      <a:picLocks noChangeAspect="1" noChangeArrowheads="1"/>
                    </pic:cNvPicPr>
                  </pic:nvPicPr>
                  <pic:blipFill>
                    <a:blip r:embed="rId7"/>
                    <a:srcRect/>
                    <a:stretch>
                      <a:fillRect/>
                    </a:stretch>
                  </pic:blipFill>
                  <pic:spPr bwMode="auto">
                    <a:xfrm>
                      <a:off x="0" y="0"/>
                      <a:ext cx="5940425" cy="3352425"/>
                    </a:xfrm>
                    <a:prstGeom prst="rect">
                      <a:avLst/>
                    </a:prstGeom>
                    <a:noFill/>
                    <a:ln w="9525">
                      <a:noFill/>
                      <a:miter lim="800000"/>
                      <a:headEnd/>
                      <a:tailEnd/>
                    </a:ln>
                  </pic:spPr>
                </pic:pic>
              </a:graphicData>
            </a:graphic>
          </wp:inline>
        </w:drawing>
      </w:r>
    </w:p>
    <w:sectPr w:rsidR="00305495" w:rsidRPr="009C703C" w:rsidSect="00891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A4B6F"/>
    <w:rsid w:val="001D054F"/>
    <w:rsid w:val="001F2E19"/>
    <w:rsid w:val="00305495"/>
    <w:rsid w:val="00336D63"/>
    <w:rsid w:val="005167CA"/>
    <w:rsid w:val="005A4B6F"/>
    <w:rsid w:val="007F234F"/>
    <w:rsid w:val="00891AE1"/>
    <w:rsid w:val="009C703C"/>
    <w:rsid w:val="00A064A6"/>
    <w:rsid w:val="00A82D81"/>
    <w:rsid w:val="00C5562B"/>
    <w:rsid w:val="00C60E3A"/>
    <w:rsid w:val="00CF2B67"/>
    <w:rsid w:val="00DD4E82"/>
    <w:rsid w:val="00EC6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4B6F"/>
  </w:style>
  <w:style w:type="paragraph" w:styleId="a3">
    <w:name w:val="Normal (Web)"/>
    <w:basedOn w:val="a"/>
    <w:uiPriority w:val="99"/>
    <w:unhideWhenUsed/>
    <w:rsid w:val="00DD4E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C70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7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6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1698</Words>
  <Characters>9685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2019-01-09T10:57:00Z</cp:lastPrinted>
  <dcterms:created xsi:type="dcterms:W3CDTF">2017-02-11T07:32:00Z</dcterms:created>
  <dcterms:modified xsi:type="dcterms:W3CDTF">2019-01-19T09:15:00Z</dcterms:modified>
</cp:coreProperties>
</file>